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1F07" w14:textId="382C1F83" w:rsidR="007176C1" w:rsidRDefault="00AA459A" w:rsidP="00AA459A">
      <w:pPr>
        <w:pStyle w:val="IntroParaCOVERtext"/>
        <w:sectPr w:rsidR="007176C1" w:rsidSect="003D417E">
          <w:headerReference w:type="even" r:id="rId10"/>
          <w:headerReference w:type="default" r:id="rId11"/>
          <w:footerReference w:type="even" r:id="rId12"/>
          <w:footerReference w:type="default" r:id="rId13"/>
          <w:headerReference w:type="first" r:id="rId14"/>
          <w:footerReference w:type="first" r:id="rId15"/>
          <w:pgSz w:w="12242" w:h="15842"/>
          <w:pgMar w:top="7371" w:right="851" w:bottom="3686" w:left="851" w:header="3119" w:footer="567" w:gutter="0"/>
          <w:cols w:space="708"/>
          <w:titlePg/>
          <w:docGrid w:linePitch="360"/>
        </w:sectPr>
      </w:pPr>
      <w:r w:rsidRPr="0064601D">
        <w:t xml:space="preserve">EVENT DATE/TIME: </w:t>
      </w:r>
      <w:r w:rsidR="00A6593C">
        <w:t>Sep</w:t>
      </w:r>
      <w:r w:rsidRPr="0064601D">
        <w:t xml:space="preserve"> </w:t>
      </w:r>
      <w:r w:rsidR="00A6593C">
        <w:t>23</w:t>
      </w:r>
      <w:r w:rsidRPr="0064601D">
        <w:t xml:space="preserve">, 2025 / </w:t>
      </w:r>
      <w:r w:rsidR="00835D66">
        <w:t>2:00</w:t>
      </w:r>
      <w:proofErr w:type="gramStart"/>
      <w:r w:rsidR="00835D66">
        <w:t>PM  UK</w:t>
      </w:r>
      <w:proofErr w:type="gramEnd"/>
    </w:p>
    <w:p w14:paraId="5BFCFA8D" w14:textId="37B18F55" w:rsidR="00DA00F9" w:rsidRDefault="0041463C">
      <w:pPr>
        <w:pStyle w:val="Heading1"/>
      </w:pPr>
      <w:bookmarkStart w:id="0" w:name="Corporate_Participants"/>
      <w:bookmarkEnd w:id="0"/>
      <w:r>
        <w:lastRenderedPageBreak/>
        <w:t>COMPANY SPEAKERS</w:t>
      </w:r>
    </w:p>
    <w:p w14:paraId="1240B3C6" w14:textId="54F56249" w:rsidR="0041463C" w:rsidRPr="0041463C" w:rsidRDefault="00DE0349">
      <w:pPr>
        <w:numPr>
          <w:ilvl w:val="0"/>
          <w:numId w:val="17"/>
        </w:numPr>
        <w:rPr>
          <w:rFonts w:eastAsia="Arial" w:cs="Arial"/>
          <w:b/>
          <w:color w:val="000000"/>
          <w:sz w:val="22"/>
        </w:rPr>
      </w:pPr>
      <w:r w:rsidRPr="00DE0349">
        <w:rPr>
          <w:rFonts w:eastAsia="Arial" w:cs="Arial"/>
          <w:b/>
          <w:color w:val="000000"/>
          <w:sz w:val="22"/>
        </w:rPr>
        <w:t xml:space="preserve">Will Galgey </w:t>
      </w:r>
      <w:r w:rsidR="00D4506E" w:rsidRPr="00D4506E">
        <w:rPr>
          <w:rFonts w:eastAsia="Arial" w:cs="Arial"/>
          <w:i/>
          <w:color w:val="000000"/>
          <w:sz w:val="22"/>
        </w:rPr>
        <w:t>Global Managing Director, Solutions &amp; Platforms</w:t>
      </w:r>
    </w:p>
    <w:p w14:paraId="416C7373" w14:textId="5FCDEB2C" w:rsidR="007661F5" w:rsidRPr="00D4506E" w:rsidRDefault="00835D66" w:rsidP="00D4506E">
      <w:pPr>
        <w:numPr>
          <w:ilvl w:val="0"/>
          <w:numId w:val="17"/>
        </w:numPr>
      </w:pPr>
      <w:r w:rsidRPr="00835D66">
        <w:rPr>
          <w:rFonts w:eastAsia="Arial" w:cs="Arial"/>
          <w:b/>
          <w:color w:val="000000"/>
          <w:sz w:val="22"/>
        </w:rPr>
        <w:t xml:space="preserve">Peter Russell </w:t>
      </w:r>
      <w:r>
        <w:rPr>
          <w:rFonts w:eastAsia="Arial" w:cs="Arial"/>
          <w:i/>
          <w:color w:val="000000"/>
          <w:sz w:val="22"/>
        </w:rPr>
        <w:t>Kantar</w:t>
      </w:r>
      <w:r w:rsidR="00A61C8F">
        <w:rPr>
          <w:rFonts w:eastAsia="Arial" w:cs="Arial"/>
          <w:i/>
          <w:color w:val="000000"/>
          <w:sz w:val="22"/>
        </w:rPr>
        <w:t xml:space="preserve"> Group</w:t>
      </w:r>
      <w:r>
        <w:rPr>
          <w:rFonts w:eastAsia="Arial" w:cs="Arial"/>
          <w:i/>
          <w:color w:val="000000"/>
          <w:sz w:val="22"/>
        </w:rPr>
        <w:t xml:space="preserve"> </w:t>
      </w:r>
      <w:r w:rsidRPr="00835D66">
        <w:rPr>
          <w:rFonts w:eastAsia="Arial" w:cs="Arial"/>
          <w:i/>
          <w:color w:val="000000"/>
          <w:sz w:val="22"/>
        </w:rPr>
        <w:t>Treasurer</w:t>
      </w:r>
      <w:bookmarkStart w:id="1" w:name="Conference_Call_Participants"/>
      <w:bookmarkEnd w:id="1"/>
    </w:p>
    <w:p w14:paraId="736C925A" w14:textId="77777777" w:rsidR="00DA00F9" w:rsidRDefault="00DA00F9"/>
    <w:p w14:paraId="27378361" w14:textId="77777777" w:rsidR="00DA00F9" w:rsidRDefault="00C950E2">
      <w:pPr>
        <w:pStyle w:val="Heading1"/>
      </w:pPr>
      <w:r>
        <w:t>PRESENTATION</w:t>
      </w:r>
      <w:bookmarkStart w:id="2" w:name="Presentation"/>
      <w:bookmarkEnd w:id="2"/>
    </w:p>
    <w:p w14:paraId="062A31E3" w14:textId="7FB2E412" w:rsidR="004F061E" w:rsidRDefault="004F061E" w:rsidP="00F74F24">
      <w:pPr>
        <w:spacing w:before="80"/>
        <w:rPr>
          <w:rFonts w:eastAsia="Arial" w:cs="Arial"/>
          <w:b/>
          <w:color w:val="000000"/>
          <w:sz w:val="22"/>
        </w:rPr>
      </w:pPr>
      <w:r w:rsidRPr="004F061E">
        <w:rPr>
          <w:rFonts w:eastAsia="Arial" w:cs="Arial"/>
          <w:b/>
          <w:color w:val="000000"/>
          <w:sz w:val="22"/>
        </w:rPr>
        <w:t xml:space="preserve">Peter Russell </w:t>
      </w:r>
      <w:r w:rsidR="00A61C8F">
        <w:rPr>
          <w:rFonts w:eastAsia="Arial" w:cs="Arial"/>
          <w:b/>
          <w:color w:val="000000"/>
          <w:sz w:val="22"/>
        </w:rPr>
        <w:t xml:space="preserve">- </w:t>
      </w:r>
      <w:r w:rsidRPr="00A61C8F">
        <w:rPr>
          <w:rFonts w:eastAsia="Arial" w:cs="Arial"/>
          <w:b/>
          <w:i/>
          <w:iCs/>
          <w:color w:val="000000"/>
          <w:sz w:val="22"/>
        </w:rPr>
        <w:t>Kantar</w:t>
      </w:r>
      <w:r w:rsidR="00A61C8F" w:rsidRPr="00A61C8F">
        <w:rPr>
          <w:rFonts w:eastAsia="Arial" w:cs="Arial"/>
          <w:b/>
          <w:i/>
          <w:iCs/>
          <w:color w:val="000000"/>
          <w:sz w:val="22"/>
        </w:rPr>
        <w:t xml:space="preserve"> Group</w:t>
      </w:r>
      <w:r w:rsidRPr="00A61C8F">
        <w:rPr>
          <w:rFonts w:eastAsia="Arial" w:cs="Arial"/>
          <w:b/>
          <w:i/>
          <w:iCs/>
          <w:color w:val="000000"/>
          <w:sz w:val="22"/>
        </w:rPr>
        <w:t xml:space="preserve"> Treasurer</w:t>
      </w:r>
    </w:p>
    <w:p w14:paraId="3226D943" w14:textId="41715F6A" w:rsidR="00604D21" w:rsidRPr="00BD030C" w:rsidRDefault="00BD030C" w:rsidP="00BD030C">
      <w:pPr>
        <w:spacing w:before="80"/>
        <w:rPr>
          <w:rFonts w:ascii="Calibri" w:eastAsia="Calibri" w:hAnsi="Calibri" w:cs="Calibri"/>
          <w:color w:val="000000"/>
          <w:sz w:val="22"/>
        </w:rPr>
      </w:pPr>
      <w:r>
        <w:rPr>
          <w:rFonts w:ascii="Calibri" w:eastAsia="Calibri" w:hAnsi="Calibri" w:cs="Calibri"/>
          <w:color w:val="000000"/>
          <w:sz w:val="22"/>
        </w:rPr>
        <w:t xml:space="preserve">Welcome everybody to this Kantar Marketplace demo. I hope that this will shed some light for you all as to what we offer to our clients. It's the first of these demos for our debt investors and looking forward to </w:t>
      </w:r>
      <w:r w:rsidR="00C202C0">
        <w:rPr>
          <w:rFonts w:ascii="Calibri" w:eastAsia="Calibri" w:hAnsi="Calibri" w:cs="Calibri"/>
          <w:color w:val="000000"/>
          <w:sz w:val="22"/>
        </w:rPr>
        <w:t>doing</w:t>
      </w:r>
      <w:r>
        <w:rPr>
          <w:rFonts w:ascii="Calibri" w:eastAsia="Calibri" w:hAnsi="Calibri" w:cs="Calibri"/>
          <w:color w:val="000000"/>
          <w:sz w:val="22"/>
        </w:rPr>
        <w:t xml:space="preserve"> this for you. </w:t>
      </w:r>
      <w:r w:rsidR="00C202C0">
        <w:rPr>
          <w:rFonts w:ascii="Calibri" w:eastAsia="Calibri" w:hAnsi="Calibri" w:cs="Calibri"/>
          <w:color w:val="000000"/>
          <w:sz w:val="22"/>
        </w:rPr>
        <w:t>So,</w:t>
      </w:r>
      <w:r>
        <w:rPr>
          <w:rFonts w:ascii="Calibri" w:eastAsia="Calibri" w:hAnsi="Calibri" w:cs="Calibri"/>
          <w:color w:val="000000"/>
          <w:sz w:val="22"/>
        </w:rPr>
        <w:t xml:space="preserve"> with that, I will now hand over to Will Galgey, our Global Managing Director for Solutions and Platforms. Thank you, Will.</w:t>
      </w:r>
    </w:p>
    <w:p w14:paraId="73B10CEA" w14:textId="77777777" w:rsidR="00604D21" w:rsidRDefault="00604D21" w:rsidP="00604D21">
      <w:r>
        <w:rPr>
          <w:rFonts w:eastAsia="Arial" w:cs="Arial"/>
          <w:color w:val="001EFF"/>
          <w:sz w:val="16"/>
        </w:rPr>
        <w:t>─────────────────────────────────────────────────────────────────────────────────────</w:t>
      </w:r>
    </w:p>
    <w:p w14:paraId="49009C6B" w14:textId="3EA49C2D" w:rsidR="00BD030C" w:rsidRPr="00526D3A" w:rsidRDefault="00BD030C" w:rsidP="00F74F24">
      <w:pPr>
        <w:spacing w:before="80"/>
        <w:rPr>
          <w:rFonts w:eastAsia="Arial" w:cs="Arial"/>
          <w:b/>
          <w:i/>
          <w:iCs/>
          <w:color w:val="000000"/>
          <w:sz w:val="22"/>
        </w:rPr>
      </w:pPr>
      <w:r w:rsidRPr="00BD030C">
        <w:rPr>
          <w:rFonts w:eastAsia="Arial" w:cs="Arial"/>
          <w:b/>
          <w:color w:val="000000"/>
          <w:sz w:val="22"/>
        </w:rPr>
        <w:t xml:space="preserve">Will Galgey </w:t>
      </w:r>
      <w:r w:rsidR="00526D3A">
        <w:rPr>
          <w:rFonts w:eastAsia="Arial" w:cs="Arial"/>
          <w:b/>
          <w:color w:val="000000"/>
          <w:sz w:val="22"/>
        </w:rPr>
        <w:t xml:space="preserve">- </w:t>
      </w:r>
      <w:r w:rsidRPr="00526D3A">
        <w:rPr>
          <w:rFonts w:eastAsia="Arial" w:cs="Arial"/>
          <w:b/>
          <w:i/>
          <w:iCs/>
          <w:color w:val="000000"/>
          <w:sz w:val="22"/>
        </w:rPr>
        <w:t>Global Managing Director, Solutions &amp; Platforms</w:t>
      </w:r>
    </w:p>
    <w:p w14:paraId="73244301" w14:textId="77777777" w:rsidR="00526D3A"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That's great. Thank you, Peter. And hello everybody. </w:t>
      </w:r>
    </w:p>
    <w:p w14:paraId="64BF465C" w14:textId="2AB2F82F" w:rsidR="00FA5697"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Thank you for joining the session. Hopefully this will be a little bit different to some of the sessions that you've had from us in the past. As Peter said, the purpose is really to give you an overview and a live demonstration of our Kantar Marketplace platform. </w:t>
      </w:r>
      <w:r w:rsidR="00C202C0">
        <w:rPr>
          <w:rFonts w:ascii="Calibri" w:eastAsia="Calibri" w:hAnsi="Calibri" w:cs="Calibri"/>
          <w:color w:val="000000"/>
          <w:sz w:val="22"/>
        </w:rPr>
        <w:t>So,</w:t>
      </w:r>
      <w:r>
        <w:rPr>
          <w:rFonts w:ascii="Calibri" w:eastAsia="Calibri" w:hAnsi="Calibri" w:cs="Calibri"/>
          <w:color w:val="000000"/>
          <w:sz w:val="22"/>
        </w:rPr>
        <w:t xml:space="preserve"> I'm going to take about 20 minutes or so to run through a demo, then very happy to take any questions that you may have at the end. </w:t>
      </w:r>
    </w:p>
    <w:p w14:paraId="128293B5" w14:textId="47495E9B"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I guess the obvious question to start with is, what is Kantar Marketplace? Marketplace is an automated AI enabled market research platform that is designed for insights professionals, marketeers, agencies who want to test, learn and move faster.</w:t>
      </w:r>
    </w:p>
    <w:p w14:paraId="36694864" w14:textId="2EF0BB44" w:rsidR="00262EB3" w:rsidRDefault="00AC1C45" w:rsidP="00262EB3">
      <w:pPr>
        <w:spacing w:before="80"/>
        <w:rPr>
          <w:rFonts w:ascii="Calibri" w:eastAsia="Calibri" w:hAnsi="Calibri" w:cs="Calibri"/>
          <w:color w:val="000000"/>
          <w:sz w:val="22"/>
        </w:rPr>
      </w:pPr>
      <w:r>
        <w:rPr>
          <w:rFonts w:ascii="Calibri" w:eastAsia="Calibri" w:hAnsi="Calibri" w:cs="Calibri"/>
          <w:color w:val="000000"/>
          <w:sz w:val="22"/>
        </w:rPr>
        <w:t>F</w:t>
      </w:r>
      <w:r w:rsidR="00262EB3">
        <w:rPr>
          <w:rFonts w:ascii="Calibri" w:eastAsia="Calibri" w:hAnsi="Calibri" w:cs="Calibri"/>
          <w:color w:val="000000"/>
          <w:sz w:val="22"/>
        </w:rPr>
        <w:t xml:space="preserve">undamental to the value proposition is agility. </w:t>
      </w:r>
      <w:r>
        <w:rPr>
          <w:rFonts w:ascii="Calibri" w:eastAsia="Calibri" w:hAnsi="Calibri" w:cs="Calibri"/>
          <w:color w:val="000000"/>
          <w:sz w:val="22"/>
        </w:rPr>
        <w:t>T</w:t>
      </w:r>
      <w:r w:rsidR="00262EB3">
        <w:rPr>
          <w:rFonts w:ascii="Calibri" w:eastAsia="Calibri" w:hAnsi="Calibri" w:cs="Calibri"/>
          <w:color w:val="000000"/>
          <w:sz w:val="22"/>
        </w:rPr>
        <w:t>he core benefit for our clients is our ability to deliver research results to clients in hours or even minutes compared to the days and weeks that it would've taken us prior to the development of Kantar Marketplace.</w:t>
      </w:r>
    </w:p>
    <w:p w14:paraId="3C0EFC7B" w14:textId="55C6B4C7" w:rsidR="00EB6FE9" w:rsidRDefault="00AC1C45" w:rsidP="00262EB3">
      <w:pPr>
        <w:spacing w:before="80"/>
        <w:rPr>
          <w:rFonts w:ascii="Calibri" w:eastAsia="Calibri" w:hAnsi="Calibri" w:cs="Calibri"/>
          <w:color w:val="000000"/>
          <w:sz w:val="22"/>
        </w:rPr>
      </w:pPr>
      <w:r>
        <w:rPr>
          <w:rFonts w:ascii="Calibri" w:eastAsia="Calibri" w:hAnsi="Calibri" w:cs="Calibri"/>
          <w:color w:val="000000"/>
          <w:sz w:val="22"/>
        </w:rPr>
        <w:t>W</w:t>
      </w:r>
      <w:r w:rsidR="00262EB3">
        <w:rPr>
          <w:rFonts w:ascii="Calibri" w:eastAsia="Calibri" w:hAnsi="Calibri" w:cs="Calibri"/>
          <w:color w:val="000000"/>
          <w:sz w:val="22"/>
        </w:rPr>
        <w:t xml:space="preserve">e launched the Kantar marketplace in March of 2019, and it's grown rapidly ever since. </w:t>
      </w:r>
      <w:r w:rsidR="00EB6FE9">
        <w:rPr>
          <w:rFonts w:ascii="Calibri" w:eastAsia="Calibri" w:hAnsi="Calibri" w:cs="Calibri"/>
          <w:color w:val="000000"/>
          <w:sz w:val="22"/>
        </w:rPr>
        <w:t>W</w:t>
      </w:r>
      <w:r w:rsidR="00262EB3">
        <w:rPr>
          <w:rFonts w:ascii="Calibri" w:eastAsia="Calibri" w:hAnsi="Calibri" w:cs="Calibri"/>
          <w:color w:val="000000"/>
          <w:sz w:val="22"/>
        </w:rPr>
        <w:t xml:space="preserve">e grew to in 2024, annual revenue of $162 million, which represented year-on-year growth of 21%. 2025 is proving to be another year of strong double-digit growth. And importantly, the contribution margin is also very strong. </w:t>
      </w:r>
      <w:r w:rsidR="00EB6FE9">
        <w:rPr>
          <w:rFonts w:ascii="Calibri" w:eastAsia="Calibri" w:hAnsi="Calibri" w:cs="Calibri"/>
          <w:color w:val="000000"/>
          <w:sz w:val="22"/>
        </w:rPr>
        <w:t>A</w:t>
      </w:r>
      <w:r w:rsidR="00262EB3">
        <w:rPr>
          <w:rFonts w:ascii="Calibri" w:eastAsia="Calibri" w:hAnsi="Calibri" w:cs="Calibri"/>
          <w:color w:val="000000"/>
          <w:sz w:val="22"/>
        </w:rPr>
        <w:t xml:space="preserve">pproximately double that of our wider solutions portfolio. </w:t>
      </w:r>
      <w:r w:rsidR="00EB6FE9">
        <w:rPr>
          <w:rFonts w:ascii="Calibri" w:eastAsia="Calibri" w:hAnsi="Calibri" w:cs="Calibri"/>
          <w:color w:val="000000"/>
          <w:sz w:val="22"/>
        </w:rPr>
        <w:t>I</w:t>
      </w:r>
      <w:r w:rsidR="00262EB3">
        <w:rPr>
          <w:rFonts w:ascii="Calibri" w:eastAsia="Calibri" w:hAnsi="Calibri" w:cs="Calibri"/>
          <w:color w:val="000000"/>
          <w:sz w:val="22"/>
        </w:rPr>
        <w:t xml:space="preserve">n 2024, Kantar Marketplace represented 9% of our insights division revenue, about 18% of our insights division operating profit. </w:t>
      </w:r>
    </w:p>
    <w:p w14:paraId="000B02AB" w14:textId="6CD17F56" w:rsidR="00262EB3" w:rsidRDefault="00EB6FE9" w:rsidP="00262EB3">
      <w:pPr>
        <w:spacing w:before="80"/>
        <w:rPr>
          <w:rFonts w:ascii="Calibri" w:eastAsia="Calibri" w:hAnsi="Calibri" w:cs="Calibri"/>
          <w:color w:val="000000"/>
          <w:sz w:val="22"/>
        </w:rPr>
      </w:pPr>
      <w:r>
        <w:rPr>
          <w:rFonts w:ascii="Calibri" w:eastAsia="Calibri" w:hAnsi="Calibri" w:cs="Calibri"/>
          <w:color w:val="000000"/>
          <w:sz w:val="22"/>
        </w:rPr>
        <w:lastRenderedPageBreak/>
        <w:t>I</w:t>
      </w:r>
      <w:r w:rsidR="00262EB3">
        <w:rPr>
          <w:rFonts w:ascii="Calibri" w:eastAsia="Calibri" w:hAnsi="Calibri" w:cs="Calibri"/>
          <w:color w:val="000000"/>
          <w:sz w:val="22"/>
        </w:rPr>
        <w:t>f I just scroll down, you can get a sense here of some of the clients that are using the platform.</w:t>
      </w:r>
    </w:p>
    <w:p w14:paraId="3A525DB3" w14:textId="77777777" w:rsidR="000418E6" w:rsidRDefault="00EB6FE9" w:rsidP="00262EB3">
      <w:pPr>
        <w:spacing w:before="80"/>
        <w:rPr>
          <w:rFonts w:ascii="Calibri" w:eastAsia="Calibri" w:hAnsi="Calibri" w:cs="Calibri"/>
          <w:color w:val="000000"/>
          <w:sz w:val="22"/>
        </w:rPr>
      </w:pPr>
      <w:r>
        <w:rPr>
          <w:rFonts w:ascii="Calibri" w:eastAsia="Calibri" w:hAnsi="Calibri" w:cs="Calibri"/>
          <w:color w:val="000000"/>
          <w:sz w:val="22"/>
        </w:rPr>
        <w:t>I</w:t>
      </w:r>
      <w:r w:rsidR="00262EB3">
        <w:rPr>
          <w:rFonts w:ascii="Calibri" w:eastAsia="Calibri" w:hAnsi="Calibri" w:cs="Calibri"/>
          <w:color w:val="000000"/>
          <w:sz w:val="22"/>
        </w:rPr>
        <w:t xml:space="preserve">n 2024, we </w:t>
      </w:r>
      <w:proofErr w:type="gramStart"/>
      <w:r w:rsidR="00262EB3">
        <w:rPr>
          <w:rFonts w:ascii="Calibri" w:eastAsia="Calibri" w:hAnsi="Calibri" w:cs="Calibri"/>
          <w:color w:val="000000"/>
          <w:sz w:val="22"/>
        </w:rPr>
        <w:t>actually conducted</w:t>
      </w:r>
      <w:proofErr w:type="gramEnd"/>
      <w:r w:rsidR="00262EB3">
        <w:rPr>
          <w:rFonts w:ascii="Calibri" w:eastAsia="Calibri" w:hAnsi="Calibri" w:cs="Calibri"/>
          <w:color w:val="000000"/>
          <w:sz w:val="22"/>
        </w:rPr>
        <w:t xml:space="preserve"> almost 12,000 research studies through the platform for over 1,100 different client organizations across a real cross section of industries. And we also conducted studies in 2024 in 69 different countries, </w:t>
      </w:r>
      <w:proofErr w:type="gramStart"/>
      <w:r w:rsidR="00262EB3">
        <w:rPr>
          <w:rFonts w:ascii="Calibri" w:eastAsia="Calibri" w:hAnsi="Calibri" w:cs="Calibri"/>
          <w:color w:val="000000"/>
          <w:sz w:val="22"/>
        </w:rPr>
        <w:t>actually commissioned</w:t>
      </w:r>
      <w:proofErr w:type="gramEnd"/>
      <w:r w:rsidR="00262EB3">
        <w:rPr>
          <w:rFonts w:ascii="Calibri" w:eastAsia="Calibri" w:hAnsi="Calibri" w:cs="Calibri"/>
          <w:color w:val="000000"/>
          <w:sz w:val="22"/>
        </w:rPr>
        <w:t xml:space="preserve"> from 53 different countries. </w:t>
      </w:r>
      <w:r>
        <w:rPr>
          <w:rFonts w:ascii="Calibri" w:eastAsia="Calibri" w:hAnsi="Calibri" w:cs="Calibri"/>
          <w:color w:val="000000"/>
          <w:sz w:val="22"/>
        </w:rPr>
        <w:t>W</w:t>
      </w:r>
      <w:r w:rsidR="00262EB3">
        <w:rPr>
          <w:rFonts w:ascii="Calibri" w:eastAsia="Calibri" w:hAnsi="Calibri" w:cs="Calibri"/>
          <w:color w:val="000000"/>
          <w:sz w:val="22"/>
        </w:rPr>
        <w:t xml:space="preserve">e are selling the platform and the products on the platform really all over the world and delivering value to our clients in many industries, many sectors and many countries. </w:t>
      </w:r>
    </w:p>
    <w:p w14:paraId="29F236E8" w14:textId="77777777" w:rsidR="00AB3B94" w:rsidRDefault="000418E6" w:rsidP="00262EB3">
      <w:pPr>
        <w:spacing w:before="80"/>
        <w:rPr>
          <w:rFonts w:ascii="Calibri" w:eastAsia="Calibri" w:hAnsi="Calibri" w:cs="Calibri"/>
          <w:color w:val="000000"/>
          <w:sz w:val="22"/>
        </w:rPr>
      </w:pPr>
      <w:r>
        <w:rPr>
          <w:rFonts w:ascii="Calibri" w:eastAsia="Calibri" w:hAnsi="Calibri" w:cs="Calibri"/>
          <w:color w:val="000000"/>
          <w:sz w:val="22"/>
        </w:rPr>
        <w:t>W</w:t>
      </w:r>
      <w:r w:rsidR="00262EB3">
        <w:rPr>
          <w:rFonts w:ascii="Calibri" w:eastAsia="Calibri" w:hAnsi="Calibri" w:cs="Calibri"/>
          <w:color w:val="000000"/>
          <w:sz w:val="22"/>
        </w:rPr>
        <w:t>hat I'm going to do now is, I'm going to log into the platform and just give you an overview of how the platform works and some of the key products within the platform as well.</w:t>
      </w:r>
      <w:r>
        <w:rPr>
          <w:rFonts w:ascii="Calibri" w:eastAsia="Calibri" w:hAnsi="Calibri" w:cs="Calibri"/>
          <w:color w:val="000000"/>
          <w:sz w:val="22"/>
        </w:rPr>
        <w:t xml:space="preserve"> </w:t>
      </w:r>
      <w:r w:rsidR="00262EB3">
        <w:rPr>
          <w:rFonts w:ascii="Calibri" w:eastAsia="Calibri" w:hAnsi="Calibri" w:cs="Calibri"/>
          <w:color w:val="000000"/>
          <w:sz w:val="22"/>
        </w:rPr>
        <w:t xml:space="preserve">I should say here that I've logged into the standard Kantar Marketplace platform. But </w:t>
      </w:r>
      <w:proofErr w:type="gramStart"/>
      <w:r w:rsidR="00262EB3">
        <w:rPr>
          <w:rFonts w:ascii="Calibri" w:eastAsia="Calibri" w:hAnsi="Calibri" w:cs="Calibri"/>
          <w:color w:val="000000"/>
          <w:sz w:val="22"/>
        </w:rPr>
        <w:t>actually for</w:t>
      </w:r>
      <w:proofErr w:type="gramEnd"/>
      <w:r w:rsidR="00262EB3">
        <w:rPr>
          <w:rFonts w:ascii="Calibri" w:eastAsia="Calibri" w:hAnsi="Calibri" w:cs="Calibri"/>
          <w:color w:val="000000"/>
          <w:sz w:val="22"/>
        </w:rPr>
        <w:t xml:space="preserve"> 11 of our larger clients, we have configured enterprise versions of the platform which are </w:t>
      </w:r>
      <w:proofErr w:type="gramStart"/>
      <w:r w:rsidR="00262EB3">
        <w:rPr>
          <w:rFonts w:ascii="Calibri" w:eastAsia="Calibri" w:hAnsi="Calibri" w:cs="Calibri"/>
          <w:color w:val="000000"/>
          <w:sz w:val="22"/>
        </w:rPr>
        <w:t>really much</w:t>
      </w:r>
      <w:proofErr w:type="gramEnd"/>
      <w:r w:rsidR="00262EB3">
        <w:rPr>
          <w:rFonts w:ascii="Calibri" w:eastAsia="Calibri" w:hAnsi="Calibri" w:cs="Calibri"/>
          <w:color w:val="000000"/>
          <w:sz w:val="22"/>
        </w:rPr>
        <w:t xml:space="preserve"> more customized to their </w:t>
      </w:r>
      <w:proofErr w:type="gramStart"/>
      <w:r w:rsidR="00262EB3">
        <w:rPr>
          <w:rFonts w:ascii="Calibri" w:eastAsia="Calibri" w:hAnsi="Calibri" w:cs="Calibri"/>
          <w:color w:val="000000"/>
          <w:sz w:val="22"/>
        </w:rPr>
        <w:t>particular needs</w:t>
      </w:r>
      <w:proofErr w:type="gramEnd"/>
      <w:r w:rsidR="00262EB3">
        <w:rPr>
          <w:rFonts w:ascii="Calibri" w:eastAsia="Calibri" w:hAnsi="Calibri" w:cs="Calibri"/>
          <w:color w:val="000000"/>
          <w:sz w:val="22"/>
        </w:rPr>
        <w:t xml:space="preserve">. </w:t>
      </w:r>
      <w:r>
        <w:rPr>
          <w:rFonts w:ascii="Calibri" w:eastAsia="Calibri" w:hAnsi="Calibri" w:cs="Calibri"/>
          <w:color w:val="000000"/>
          <w:sz w:val="22"/>
        </w:rPr>
        <w:t>T</w:t>
      </w:r>
      <w:r w:rsidR="00262EB3">
        <w:rPr>
          <w:rFonts w:ascii="Calibri" w:eastAsia="Calibri" w:hAnsi="Calibri" w:cs="Calibri"/>
          <w:color w:val="000000"/>
          <w:sz w:val="22"/>
        </w:rPr>
        <w:t xml:space="preserve">hey will have their logos, their </w:t>
      </w:r>
      <w:r>
        <w:rPr>
          <w:rFonts w:ascii="Calibri" w:eastAsia="Calibri" w:hAnsi="Calibri" w:cs="Calibri"/>
          <w:color w:val="000000"/>
          <w:sz w:val="22"/>
        </w:rPr>
        <w:t>colour</w:t>
      </w:r>
      <w:r w:rsidR="00262EB3">
        <w:rPr>
          <w:rFonts w:ascii="Calibri" w:eastAsia="Calibri" w:hAnsi="Calibri" w:cs="Calibri"/>
          <w:color w:val="000000"/>
          <w:sz w:val="22"/>
        </w:rPr>
        <w:t xml:space="preserve"> schemes, the language and the information that they prefer to use to describe the different business questions that we're able to answer or the different solutions that we have. </w:t>
      </w:r>
    </w:p>
    <w:p w14:paraId="4DB1AD14" w14:textId="7272E542" w:rsidR="00262EB3" w:rsidRDefault="00220A30" w:rsidP="00262EB3">
      <w:pPr>
        <w:spacing w:before="80"/>
        <w:rPr>
          <w:rFonts w:ascii="Calibri" w:eastAsia="Calibri" w:hAnsi="Calibri" w:cs="Calibri"/>
          <w:color w:val="000000"/>
          <w:sz w:val="22"/>
        </w:rPr>
      </w:pPr>
      <w:r>
        <w:rPr>
          <w:rFonts w:ascii="Calibri" w:eastAsia="Calibri" w:hAnsi="Calibri" w:cs="Calibri"/>
          <w:color w:val="000000"/>
          <w:sz w:val="22"/>
        </w:rPr>
        <w:t>F</w:t>
      </w:r>
      <w:r w:rsidR="00262EB3">
        <w:rPr>
          <w:rFonts w:ascii="Calibri" w:eastAsia="Calibri" w:hAnsi="Calibri" w:cs="Calibri"/>
          <w:color w:val="000000"/>
          <w:sz w:val="22"/>
        </w:rPr>
        <w:t>or some of those clients, we've even developed solutions that are specific to that client organization that only they would see when they log into their version of the platform.</w:t>
      </w:r>
    </w:p>
    <w:p w14:paraId="60544AF9" w14:textId="77777777" w:rsidR="004D4BF4" w:rsidRDefault="00AB3B94" w:rsidP="00262EB3">
      <w:pPr>
        <w:spacing w:before="80"/>
        <w:rPr>
          <w:rFonts w:ascii="Calibri" w:eastAsia="Calibri" w:hAnsi="Calibri" w:cs="Calibri"/>
          <w:color w:val="000000"/>
          <w:sz w:val="22"/>
        </w:rPr>
      </w:pPr>
      <w:r>
        <w:rPr>
          <w:rFonts w:ascii="Calibri" w:eastAsia="Calibri" w:hAnsi="Calibri" w:cs="Calibri"/>
          <w:color w:val="000000"/>
          <w:sz w:val="22"/>
        </w:rPr>
        <w:t>I</w:t>
      </w:r>
      <w:r w:rsidR="00262EB3">
        <w:rPr>
          <w:rFonts w:ascii="Calibri" w:eastAsia="Calibri" w:hAnsi="Calibri" w:cs="Calibri"/>
          <w:color w:val="000000"/>
          <w:sz w:val="22"/>
        </w:rPr>
        <w:t xml:space="preserve">f I click onto the solutions page, within the Kantar Marketplace platform, we have a portfolio of 13 different products, each designed to address a specific need or a use case that a client might have. </w:t>
      </w:r>
      <w:r w:rsidR="004D4BF4">
        <w:rPr>
          <w:rFonts w:ascii="Calibri" w:eastAsia="Calibri" w:hAnsi="Calibri" w:cs="Calibri"/>
          <w:color w:val="000000"/>
          <w:sz w:val="22"/>
        </w:rPr>
        <w:t>F</w:t>
      </w:r>
      <w:r w:rsidR="00262EB3">
        <w:rPr>
          <w:rFonts w:ascii="Calibri" w:eastAsia="Calibri" w:hAnsi="Calibri" w:cs="Calibri"/>
          <w:color w:val="000000"/>
          <w:sz w:val="22"/>
        </w:rPr>
        <w:t xml:space="preserve">or example, we've got products on the platform that are designed to help clients to develop, test, and optimize their advertising. And I'll show you an example of that in a moment. </w:t>
      </w:r>
    </w:p>
    <w:p w14:paraId="3449A43E" w14:textId="6BB1038D"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We've got products designed to help clients to develop and test </w:t>
      </w:r>
      <w:proofErr w:type="gramStart"/>
      <w:r>
        <w:rPr>
          <w:rFonts w:ascii="Calibri" w:eastAsia="Calibri" w:hAnsi="Calibri" w:cs="Calibri"/>
          <w:color w:val="000000"/>
          <w:sz w:val="22"/>
        </w:rPr>
        <w:t>new innovation</w:t>
      </w:r>
      <w:proofErr w:type="gramEnd"/>
      <w:r>
        <w:rPr>
          <w:rFonts w:ascii="Calibri" w:eastAsia="Calibri" w:hAnsi="Calibri" w:cs="Calibri"/>
          <w:color w:val="000000"/>
          <w:sz w:val="22"/>
        </w:rPr>
        <w:t xml:space="preserve"> concepts. </w:t>
      </w:r>
      <w:r w:rsidR="004D4BF4">
        <w:rPr>
          <w:rFonts w:ascii="Calibri" w:eastAsia="Calibri" w:hAnsi="Calibri" w:cs="Calibri"/>
          <w:color w:val="000000"/>
          <w:sz w:val="22"/>
        </w:rPr>
        <w:t>W</w:t>
      </w:r>
      <w:r>
        <w:rPr>
          <w:rFonts w:ascii="Calibri" w:eastAsia="Calibri" w:hAnsi="Calibri" w:cs="Calibri"/>
          <w:color w:val="000000"/>
          <w:sz w:val="22"/>
        </w:rPr>
        <w:t xml:space="preserve">hen for example, they're developing a new product or a new </w:t>
      </w:r>
      <w:proofErr w:type="gramStart"/>
      <w:r>
        <w:rPr>
          <w:rFonts w:ascii="Calibri" w:eastAsia="Calibri" w:hAnsi="Calibri" w:cs="Calibri"/>
          <w:color w:val="000000"/>
          <w:sz w:val="22"/>
        </w:rPr>
        <w:t>service</w:t>
      </w:r>
      <w:proofErr w:type="gramEnd"/>
      <w:r>
        <w:rPr>
          <w:rFonts w:ascii="Calibri" w:eastAsia="Calibri" w:hAnsi="Calibri" w:cs="Calibri"/>
          <w:color w:val="000000"/>
          <w:sz w:val="22"/>
        </w:rPr>
        <w:t xml:space="preserve"> and they want to evaluate the likely take up of that product or service or the attraction that it might get in the market.</w:t>
      </w:r>
    </w:p>
    <w:p w14:paraId="6B64B7B8" w14:textId="1580DF84" w:rsidR="003C3FCA" w:rsidRDefault="00220A30" w:rsidP="00262EB3">
      <w:pPr>
        <w:spacing w:before="80"/>
        <w:rPr>
          <w:rFonts w:ascii="Calibri" w:eastAsia="Calibri" w:hAnsi="Calibri" w:cs="Calibri"/>
          <w:color w:val="000000"/>
          <w:sz w:val="22"/>
        </w:rPr>
      </w:pPr>
      <w:r>
        <w:rPr>
          <w:rFonts w:ascii="Calibri" w:eastAsia="Calibri" w:hAnsi="Calibri" w:cs="Calibri"/>
          <w:color w:val="000000"/>
          <w:sz w:val="22"/>
        </w:rPr>
        <w:t>T</w:t>
      </w:r>
      <w:r w:rsidR="00262EB3">
        <w:rPr>
          <w:rFonts w:ascii="Calibri" w:eastAsia="Calibri" w:hAnsi="Calibri" w:cs="Calibri"/>
          <w:color w:val="000000"/>
          <w:sz w:val="22"/>
        </w:rPr>
        <w:t xml:space="preserve">hen we have products that are designed to help clients to really measure and improve the overall strength of their brands. </w:t>
      </w:r>
      <w:r w:rsidR="009A457C">
        <w:rPr>
          <w:rFonts w:ascii="Calibri" w:eastAsia="Calibri" w:hAnsi="Calibri" w:cs="Calibri"/>
          <w:color w:val="000000"/>
          <w:sz w:val="22"/>
        </w:rPr>
        <w:t>M</w:t>
      </w:r>
      <w:r w:rsidR="00262EB3">
        <w:rPr>
          <w:rFonts w:ascii="Calibri" w:eastAsia="Calibri" w:hAnsi="Calibri" w:cs="Calibri"/>
          <w:color w:val="000000"/>
          <w:sz w:val="22"/>
        </w:rPr>
        <w:t xml:space="preserve">ost of these products are based on consumer surveys. </w:t>
      </w:r>
      <w:r w:rsidR="009A457C">
        <w:rPr>
          <w:rFonts w:ascii="Calibri" w:eastAsia="Calibri" w:hAnsi="Calibri" w:cs="Calibri"/>
          <w:color w:val="000000"/>
          <w:sz w:val="22"/>
        </w:rPr>
        <w:t>W</w:t>
      </w:r>
      <w:r w:rsidR="00262EB3">
        <w:rPr>
          <w:rFonts w:ascii="Calibri" w:eastAsia="Calibri" w:hAnsi="Calibri" w:cs="Calibri"/>
          <w:color w:val="000000"/>
          <w:sz w:val="22"/>
        </w:rPr>
        <w:t xml:space="preserve">e send questionnaires through the automated platform to consumers on our proprietary profiles, research panels around the world. </w:t>
      </w:r>
    </w:p>
    <w:p w14:paraId="082EBF69" w14:textId="61086401"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But we do also have two AI-driven products on the platform. LINK AI, which is a product for predicting the likely success of an ad. </w:t>
      </w:r>
      <w:proofErr w:type="gramStart"/>
      <w:r>
        <w:rPr>
          <w:rFonts w:ascii="Calibri" w:eastAsia="Calibri" w:hAnsi="Calibri" w:cs="Calibri"/>
          <w:color w:val="000000"/>
          <w:sz w:val="22"/>
        </w:rPr>
        <w:t xml:space="preserve">And </w:t>
      </w:r>
      <w:r w:rsidR="00B8487D">
        <w:rPr>
          <w:rFonts w:ascii="Calibri" w:eastAsia="Calibri" w:hAnsi="Calibri" w:cs="Calibri"/>
          <w:color w:val="000000"/>
          <w:sz w:val="22"/>
        </w:rPr>
        <w:t xml:space="preserve"> </w:t>
      </w:r>
      <w:r w:rsidR="00C202C0">
        <w:rPr>
          <w:rFonts w:ascii="Calibri" w:eastAsia="Calibri" w:hAnsi="Calibri" w:cs="Calibri"/>
          <w:color w:val="000000"/>
          <w:sz w:val="22"/>
        </w:rPr>
        <w:t>Concept</w:t>
      </w:r>
      <w:proofErr w:type="gramEnd"/>
      <w:r w:rsidR="00C202C0">
        <w:rPr>
          <w:rFonts w:ascii="Calibri" w:eastAsia="Calibri" w:hAnsi="Calibri" w:cs="Calibri"/>
          <w:color w:val="000000"/>
          <w:sz w:val="22"/>
        </w:rPr>
        <w:t xml:space="preserve"> Evaluate</w:t>
      </w:r>
      <w:r>
        <w:rPr>
          <w:rFonts w:ascii="Calibri" w:eastAsia="Calibri" w:hAnsi="Calibri" w:cs="Calibri"/>
          <w:color w:val="000000"/>
          <w:sz w:val="22"/>
        </w:rPr>
        <w:t xml:space="preserve"> AI, which is a product for predicting the likely success of </w:t>
      </w:r>
      <w:proofErr w:type="gramStart"/>
      <w:r>
        <w:rPr>
          <w:rFonts w:ascii="Calibri" w:eastAsia="Calibri" w:hAnsi="Calibri" w:cs="Calibri"/>
          <w:color w:val="000000"/>
          <w:sz w:val="22"/>
        </w:rPr>
        <w:t>a new innovation</w:t>
      </w:r>
      <w:proofErr w:type="gramEnd"/>
      <w:r>
        <w:rPr>
          <w:rFonts w:ascii="Calibri" w:eastAsia="Calibri" w:hAnsi="Calibri" w:cs="Calibri"/>
          <w:color w:val="000000"/>
          <w:sz w:val="22"/>
        </w:rPr>
        <w:t xml:space="preserve"> concept. Both of those products are doing </w:t>
      </w:r>
      <w:proofErr w:type="gramStart"/>
      <w:r>
        <w:rPr>
          <w:rFonts w:ascii="Calibri" w:eastAsia="Calibri" w:hAnsi="Calibri" w:cs="Calibri"/>
          <w:color w:val="000000"/>
          <w:sz w:val="22"/>
        </w:rPr>
        <w:t>really well</w:t>
      </w:r>
      <w:proofErr w:type="gramEnd"/>
      <w:r>
        <w:rPr>
          <w:rFonts w:ascii="Calibri" w:eastAsia="Calibri" w:hAnsi="Calibri" w:cs="Calibri"/>
          <w:color w:val="000000"/>
          <w:sz w:val="22"/>
        </w:rPr>
        <w:t xml:space="preserve">, growing very fast. </w:t>
      </w:r>
      <w:r w:rsidR="003C3FCA">
        <w:rPr>
          <w:rFonts w:ascii="Calibri" w:eastAsia="Calibri" w:hAnsi="Calibri" w:cs="Calibri"/>
          <w:color w:val="000000"/>
          <w:sz w:val="22"/>
        </w:rPr>
        <w:t>W</w:t>
      </w:r>
      <w:r>
        <w:rPr>
          <w:rFonts w:ascii="Calibri" w:eastAsia="Calibri" w:hAnsi="Calibri" w:cs="Calibri"/>
          <w:color w:val="000000"/>
          <w:sz w:val="22"/>
        </w:rPr>
        <w:t xml:space="preserve">e're also developing </w:t>
      </w:r>
      <w:proofErr w:type="gramStart"/>
      <w:r>
        <w:rPr>
          <w:rFonts w:ascii="Calibri" w:eastAsia="Calibri" w:hAnsi="Calibri" w:cs="Calibri"/>
          <w:color w:val="000000"/>
          <w:sz w:val="22"/>
        </w:rPr>
        <w:t>a number of</w:t>
      </w:r>
      <w:proofErr w:type="gramEnd"/>
      <w:r>
        <w:rPr>
          <w:rFonts w:ascii="Calibri" w:eastAsia="Calibri" w:hAnsi="Calibri" w:cs="Calibri"/>
          <w:color w:val="000000"/>
          <w:sz w:val="22"/>
        </w:rPr>
        <w:t xml:space="preserve"> other AI products for the platform as well.</w:t>
      </w:r>
    </w:p>
    <w:p w14:paraId="2B671440" w14:textId="77777777" w:rsidR="00F54775" w:rsidRDefault="00262EB3" w:rsidP="00262EB3">
      <w:pPr>
        <w:spacing w:before="80"/>
        <w:rPr>
          <w:rFonts w:ascii="Calibri" w:eastAsia="Calibri" w:hAnsi="Calibri" w:cs="Calibri"/>
          <w:color w:val="000000"/>
          <w:sz w:val="22"/>
        </w:rPr>
      </w:pP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those AI products are being built by our in-house AI data scientists and technology teams based on our own proprietary models and of course, leveraging our proprietary databases as well. </w:t>
      </w:r>
      <w:r w:rsidR="00F54775">
        <w:rPr>
          <w:rFonts w:ascii="Calibri" w:eastAsia="Calibri" w:hAnsi="Calibri" w:cs="Calibri"/>
          <w:color w:val="000000"/>
          <w:sz w:val="22"/>
        </w:rPr>
        <w:t>T</w:t>
      </w:r>
      <w:r>
        <w:rPr>
          <w:rFonts w:ascii="Calibri" w:eastAsia="Calibri" w:hAnsi="Calibri" w:cs="Calibri"/>
          <w:color w:val="000000"/>
          <w:sz w:val="22"/>
        </w:rPr>
        <w:t xml:space="preserve">he real benefit of the AI products is that we really can deliver results to clients within minutes, although we're currently working even on bringing that down to seconds. </w:t>
      </w:r>
    </w:p>
    <w:p w14:paraId="0471CD4E" w14:textId="7DAA99CD"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Now, if the client isn't entirely sure what solution might be right for them, we have an AI-enabled solution finder here on the platform. </w:t>
      </w:r>
      <w:r w:rsidR="00F54775">
        <w:rPr>
          <w:rFonts w:ascii="Calibri" w:eastAsia="Calibri" w:hAnsi="Calibri" w:cs="Calibri"/>
          <w:color w:val="000000"/>
          <w:sz w:val="22"/>
        </w:rPr>
        <w:t>I</w:t>
      </w:r>
      <w:r>
        <w:rPr>
          <w:rFonts w:ascii="Calibri" w:eastAsia="Calibri" w:hAnsi="Calibri" w:cs="Calibri"/>
          <w:color w:val="000000"/>
          <w:sz w:val="22"/>
        </w:rPr>
        <w:t xml:space="preserve">f I type in, for example, I want to test an ad to see if it will be, apologies, my slow typing, be effective in France and the UK. </w:t>
      </w:r>
      <w:r w:rsidR="0095586B">
        <w:rPr>
          <w:rFonts w:ascii="Calibri" w:eastAsia="Calibri" w:hAnsi="Calibri" w:cs="Calibri"/>
          <w:color w:val="000000"/>
          <w:sz w:val="22"/>
        </w:rPr>
        <w:t>T</w:t>
      </w:r>
      <w:r>
        <w:rPr>
          <w:rFonts w:ascii="Calibri" w:eastAsia="Calibri" w:hAnsi="Calibri" w:cs="Calibri"/>
          <w:color w:val="000000"/>
          <w:sz w:val="22"/>
        </w:rPr>
        <w:t>his should then generate an answer as it has there.</w:t>
      </w:r>
    </w:p>
    <w:p w14:paraId="1710B2E3" w14:textId="5A6D6ADB" w:rsidR="00D078AD" w:rsidRDefault="0095586B" w:rsidP="00262EB3">
      <w:pPr>
        <w:spacing w:before="80"/>
        <w:rPr>
          <w:rFonts w:ascii="Calibri" w:eastAsia="Calibri" w:hAnsi="Calibri" w:cs="Calibri"/>
          <w:color w:val="000000"/>
          <w:sz w:val="22"/>
        </w:rPr>
      </w:pPr>
      <w:r>
        <w:rPr>
          <w:rFonts w:ascii="Calibri" w:eastAsia="Calibri" w:hAnsi="Calibri" w:cs="Calibri"/>
          <w:color w:val="000000"/>
          <w:sz w:val="22"/>
        </w:rPr>
        <w:t>Y</w:t>
      </w:r>
      <w:r w:rsidR="00262EB3">
        <w:rPr>
          <w:rFonts w:ascii="Calibri" w:eastAsia="Calibri" w:hAnsi="Calibri" w:cs="Calibri"/>
          <w:color w:val="000000"/>
          <w:sz w:val="22"/>
        </w:rPr>
        <w:t>ou can see that it's recommending a couple of different, well, three even different solutions that we have on the platform that would help a client to test and develop their ad. LINK+, which is the really in many respects, our flagship product on the platform, which I will give you a demo of shortly. LINK AI, the product I just mentioned, but also Concept</w:t>
      </w:r>
      <w:r w:rsidR="0060116C">
        <w:rPr>
          <w:rFonts w:ascii="Calibri" w:eastAsia="Calibri" w:hAnsi="Calibri" w:cs="Calibri"/>
          <w:color w:val="000000"/>
          <w:sz w:val="22"/>
        </w:rPr>
        <w:t xml:space="preserve"> </w:t>
      </w:r>
      <w:r w:rsidR="00262EB3">
        <w:rPr>
          <w:rFonts w:ascii="Calibri" w:eastAsia="Calibri" w:hAnsi="Calibri" w:cs="Calibri"/>
          <w:color w:val="000000"/>
          <w:sz w:val="22"/>
        </w:rPr>
        <w:t xml:space="preserve">Evaluate AI as well. </w:t>
      </w:r>
      <w:r w:rsidR="00B8487D">
        <w:rPr>
          <w:rFonts w:ascii="Calibri" w:eastAsia="Calibri" w:hAnsi="Calibri" w:cs="Calibri"/>
          <w:color w:val="000000"/>
          <w:sz w:val="22"/>
        </w:rPr>
        <w:t>T</w:t>
      </w:r>
      <w:r w:rsidR="00262EB3">
        <w:rPr>
          <w:rFonts w:ascii="Calibri" w:eastAsia="Calibri" w:hAnsi="Calibri" w:cs="Calibri"/>
          <w:color w:val="000000"/>
          <w:sz w:val="22"/>
        </w:rPr>
        <w:t xml:space="preserve">hen you can dig further if you want. </w:t>
      </w:r>
    </w:p>
    <w:p w14:paraId="336B316B" w14:textId="77777777" w:rsidR="00D078AD"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You could prompt further around what might the benefits be. </w:t>
      </w:r>
      <w:r w:rsidR="00D078AD">
        <w:rPr>
          <w:rFonts w:ascii="Calibri" w:eastAsia="Calibri" w:hAnsi="Calibri" w:cs="Calibri"/>
          <w:color w:val="000000"/>
          <w:sz w:val="22"/>
        </w:rPr>
        <w:t>W</w:t>
      </w:r>
      <w:r>
        <w:rPr>
          <w:rFonts w:ascii="Calibri" w:eastAsia="Calibri" w:hAnsi="Calibri" w:cs="Calibri"/>
          <w:color w:val="000000"/>
          <w:sz w:val="22"/>
        </w:rPr>
        <w:t xml:space="preserve">hy don't I do that, see what we get. </w:t>
      </w:r>
      <w:r w:rsidR="00D078AD">
        <w:rPr>
          <w:rFonts w:ascii="Calibri" w:eastAsia="Calibri" w:hAnsi="Calibri" w:cs="Calibri"/>
          <w:color w:val="000000"/>
          <w:sz w:val="22"/>
        </w:rPr>
        <w:t>I</w:t>
      </w:r>
      <w:r>
        <w:rPr>
          <w:rFonts w:ascii="Calibri" w:eastAsia="Calibri" w:hAnsi="Calibri" w:cs="Calibri"/>
          <w:color w:val="000000"/>
          <w:sz w:val="22"/>
        </w:rPr>
        <w:t>t would generate an answer there</w:t>
      </w:r>
      <w:r w:rsidR="00D078AD">
        <w:rPr>
          <w:rFonts w:ascii="Calibri" w:eastAsia="Calibri" w:hAnsi="Calibri" w:cs="Calibri"/>
          <w:color w:val="000000"/>
          <w:sz w:val="22"/>
        </w:rPr>
        <w:t xml:space="preserve">, </w:t>
      </w:r>
      <w:r>
        <w:rPr>
          <w:rFonts w:ascii="Calibri" w:eastAsia="Calibri" w:hAnsi="Calibri" w:cs="Calibri"/>
          <w:color w:val="000000"/>
          <w:sz w:val="22"/>
        </w:rPr>
        <w:t>there you go</w:t>
      </w:r>
      <w:r w:rsidR="00D078AD">
        <w:rPr>
          <w:rFonts w:ascii="Calibri" w:eastAsia="Calibri" w:hAnsi="Calibri" w:cs="Calibri"/>
          <w:color w:val="000000"/>
          <w:sz w:val="22"/>
        </w:rPr>
        <w:t xml:space="preserve">. </w:t>
      </w:r>
    </w:p>
    <w:p w14:paraId="6DA8B1CA" w14:textId="77777777" w:rsidR="00ED682A" w:rsidRDefault="00D078AD" w:rsidP="00262EB3">
      <w:pPr>
        <w:spacing w:before="80"/>
        <w:rPr>
          <w:rFonts w:ascii="Calibri" w:eastAsia="Calibri" w:hAnsi="Calibri" w:cs="Calibri"/>
          <w:color w:val="000000"/>
          <w:sz w:val="22"/>
        </w:rPr>
      </w:pPr>
      <w:r>
        <w:rPr>
          <w:rFonts w:ascii="Calibri" w:eastAsia="Calibri" w:hAnsi="Calibri" w:cs="Calibri"/>
          <w:color w:val="000000"/>
          <w:sz w:val="22"/>
        </w:rPr>
        <w:t>I</w:t>
      </w:r>
      <w:r w:rsidR="00262EB3">
        <w:rPr>
          <w:rFonts w:ascii="Calibri" w:eastAsia="Calibri" w:hAnsi="Calibri" w:cs="Calibri"/>
          <w:color w:val="000000"/>
          <w:sz w:val="22"/>
        </w:rPr>
        <w:t xml:space="preserve">t's going to outline the key benefits of LINK+ being flexibility and speed, in-depth creative insights, robust analytics backed up by a strong database and alignment with our overall Kantar blueprint for brand growth, which is part of our core IP in a framework for helping clients to think about how to redevelop their brands. </w:t>
      </w:r>
      <w:r>
        <w:rPr>
          <w:rFonts w:ascii="Calibri" w:eastAsia="Calibri" w:hAnsi="Calibri" w:cs="Calibri"/>
          <w:color w:val="000000"/>
          <w:sz w:val="22"/>
        </w:rPr>
        <w:t>Y</w:t>
      </w:r>
      <w:r w:rsidR="00262EB3">
        <w:rPr>
          <w:rFonts w:ascii="Calibri" w:eastAsia="Calibri" w:hAnsi="Calibri" w:cs="Calibri"/>
          <w:color w:val="000000"/>
          <w:sz w:val="22"/>
        </w:rPr>
        <w:t xml:space="preserve">ou can keep probing. </w:t>
      </w:r>
    </w:p>
    <w:p w14:paraId="689B1EA2" w14:textId="77777777" w:rsidR="00C500AE"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As you can see, but in this case, I might switch to say, what if I want to understand the strength of my brand? And again, hopefully this will recommend some other solutions. </w:t>
      </w:r>
      <w:r w:rsidR="000A13F1">
        <w:rPr>
          <w:rFonts w:ascii="Calibri" w:eastAsia="Calibri" w:hAnsi="Calibri" w:cs="Calibri"/>
          <w:color w:val="000000"/>
          <w:sz w:val="22"/>
        </w:rPr>
        <w:t>I</w:t>
      </w:r>
      <w:r>
        <w:rPr>
          <w:rFonts w:ascii="Calibri" w:eastAsia="Calibri" w:hAnsi="Calibri" w:cs="Calibri"/>
          <w:color w:val="000000"/>
          <w:sz w:val="22"/>
        </w:rPr>
        <w:t>n this case, it's recommended three different solutions on the platform</w:t>
      </w:r>
      <w:r w:rsidR="00C500AE">
        <w:rPr>
          <w:rFonts w:ascii="Calibri" w:eastAsia="Calibri" w:hAnsi="Calibri" w:cs="Calibri"/>
          <w:color w:val="000000"/>
          <w:sz w:val="22"/>
        </w:rPr>
        <w:t xml:space="preserve">, </w:t>
      </w:r>
      <w:r>
        <w:rPr>
          <w:rFonts w:ascii="Calibri" w:eastAsia="Calibri" w:hAnsi="Calibri" w:cs="Calibri"/>
          <w:color w:val="000000"/>
          <w:sz w:val="22"/>
        </w:rPr>
        <w:t xml:space="preserve">all of which would have different advantages in terms of helping a client to really evaluate the equity, the strength of their brand. </w:t>
      </w:r>
    </w:p>
    <w:p w14:paraId="504FD080" w14:textId="13ACD604" w:rsidR="009737BF" w:rsidRDefault="00262EB3" w:rsidP="00262EB3">
      <w:pPr>
        <w:spacing w:before="80"/>
        <w:rPr>
          <w:rFonts w:ascii="Calibri" w:eastAsia="Calibri" w:hAnsi="Calibri" w:cs="Calibri"/>
          <w:color w:val="000000"/>
          <w:sz w:val="22"/>
        </w:rPr>
      </w:pPr>
      <w:r>
        <w:rPr>
          <w:rFonts w:ascii="Calibri" w:eastAsia="Calibri" w:hAnsi="Calibri" w:cs="Calibri"/>
          <w:color w:val="000000"/>
          <w:sz w:val="22"/>
        </w:rPr>
        <w:t>A</w:t>
      </w:r>
      <w:r w:rsidR="00ED682A">
        <w:rPr>
          <w:rFonts w:ascii="Calibri" w:eastAsia="Calibri" w:hAnsi="Calibri" w:cs="Calibri"/>
          <w:color w:val="000000"/>
          <w:sz w:val="22"/>
        </w:rPr>
        <w:t xml:space="preserve"> </w:t>
      </w:r>
      <w:r>
        <w:rPr>
          <w:rFonts w:ascii="Calibri" w:eastAsia="Calibri" w:hAnsi="Calibri" w:cs="Calibri"/>
          <w:color w:val="000000"/>
          <w:sz w:val="22"/>
        </w:rPr>
        <w:t xml:space="preserve">little later, I'll give you a bit of a demo of one of those products, brand Snapshot, the second on the list. </w:t>
      </w:r>
      <w:r w:rsidR="009737BF">
        <w:rPr>
          <w:rFonts w:ascii="Calibri" w:eastAsia="Calibri" w:hAnsi="Calibri" w:cs="Calibri"/>
          <w:color w:val="000000"/>
          <w:sz w:val="22"/>
        </w:rPr>
        <w:t>Y</w:t>
      </w:r>
      <w:r>
        <w:rPr>
          <w:rFonts w:ascii="Calibri" w:eastAsia="Calibri" w:hAnsi="Calibri" w:cs="Calibri"/>
          <w:color w:val="000000"/>
          <w:sz w:val="22"/>
        </w:rPr>
        <w:t xml:space="preserve">ou get a sense there of the different products that we have and the capabilities that are there. </w:t>
      </w:r>
    </w:p>
    <w:p w14:paraId="23CFE21D" w14:textId="77777777" w:rsidR="00C500AE"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But let's assume that a client goes on to commission and launch a study. Let's take you through now the kind of outputs that they get, the kind of insight that they would get. </w:t>
      </w:r>
    </w:p>
    <w:p w14:paraId="7BD5524E" w14:textId="4DBE97BC"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I'm going to start as I said with LINK+.</w:t>
      </w:r>
    </w:p>
    <w:p w14:paraId="6DADCAFB" w14:textId="77777777" w:rsidR="004267DE"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LINK+ is a survey-based solution. If I just go to the right. Library. </w:t>
      </w:r>
      <w:r w:rsidR="00FF4BAB">
        <w:rPr>
          <w:rFonts w:ascii="Calibri" w:eastAsia="Calibri" w:hAnsi="Calibri" w:cs="Calibri"/>
          <w:color w:val="000000"/>
          <w:sz w:val="22"/>
        </w:rPr>
        <w:t>A</w:t>
      </w:r>
      <w:r>
        <w:rPr>
          <w:rFonts w:ascii="Calibri" w:eastAsia="Calibri" w:hAnsi="Calibri" w:cs="Calibri"/>
          <w:color w:val="000000"/>
          <w:sz w:val="22"/>
        </w:rPr>
        <w:t xml:space="preserve">s I mentioned earlier, it's really designed to help our clients to evaluate and optimize their ads as they are in the process of developing them. </w:t>
      </w:r>
      <w:r w:rsidR="00C500AE">
        <w:rPr>
          <w:rFonts w:ascii="Calibri" w:eastAsia="Calibri" w:hAnsi="Calibri" w:cs="Calibri"/>
          <w:color w:val="000000"/>
          <w:sz w:val="22"/>
        </w:rPr>
        <w:t>B</w:t>
      </w:r>
      <w:r>
        <w:rPr>
          <w:rFonts w:ascii="Calibri" w:eastAsia="Calibri" w:hAnsi="Calibri" w:cs="Calibri"/>
          <w:color w:val="000000"/>
          <w:sz w:val="22"/>
        </w:rPr>
        <w:t>efore a client launches an ad into the market, they will want to test it at different stages of development depending on the type of ad, depending on the client. But they might test it at the very early stage where they only have an outline script. They might then have a storyboard, they might have what we call, an animatic, which is a rough animation of how the ad would look.</w:t>
      </w:r>
      <w:r w:rsidR="004267DE">
        <w:rPr>
          <w:rFonts w:ascii="Calibri" w:eastAsia="Calibri" w:hAnsi="Calibri" w:cs="Calibri"/>
          <w:color w:val="000000"/>
          <w:sz w:val="22"/>
        </w:rPr>
        <w:t xml:space="preserve"> </w:t>
      </w:r>
      <w:r>
        <w:rPr>
          <w:rFonts w:ascii="Calibri" w:eastAsia="Calibri" w:hAnsi="Calibri" w:cs="Calibri"/>
          <w:color w:val="000000"/>
          <w:sz w:val="22"/>
        </w:rPr>
        <w:t xml:space="preserve">Then they'll have rough edits, and then </w:t>
      </w:r>
      <w:r w:rsidR="001D34DB">
        <w:rPr>
          <w:rFonts w:ascii="Calibri" w:eastAsia="Calibri" w:hAnsi="Calibri" w:cs="Calibri"/>
          <w:color w:val="000000"/>
          <w:sz w:val="22"/>
        </w:rPr>
        <w:t>ultimately,</w:t>
      </w:r>
      <w:r>
        <w:rPr>
          <w:rFonts w:ascii="Calibri" w:eastAsia="Calibri" w:hAnsi="Calibri" w:cs="Calibri"/>
          <w:color w:val="000000"/>
          <w:sz w:val="22"/>
        </w:rPr>
        <w:t xml:space="preserve"> they'll have a final edit. </w:t>
      </w:r>
    </w:p>
    <w:p w14:paraId="6A89C86C" w14:textId="218D50A3" w:rsidR="00CF3436" w:rsidRDefault="004267DE" w:rsidP="00262EB3">
      <w:pPr>
        <w:spacing w:before="80"/>
        <w:rPr>
          <w:rFonts w:ascii="Calibri" w:eastAsia="Calibri" w:hAnsi="Calibri" w:cs="Calibri"/>
          <w:color w:val="000000"/>
          <w:sz w:val="22"/>
        </w:rPr>
      </w:pPr>
      <w:r>
        <w:rPr>
          <w:rFonts w:ascii="Calibri" w:eastAsia="Calibri" w:hAnsi="Calibri" w:cs="Calibri"/>
          <w:color w:val="000000"/>
          <w:sz w:val="22"/>
        </w:rPr>
        <w:t>S</w:t>
      </w:r>
      <w:r w:rsidR="00262EB3">
        <w:rPr>
          <w:rFonts w:ascii="Calibri" w:eastAsia="Calibri" w:hAnsi="Calibri" w:cs="Calibri"/>
          <w:color w:val="000000"/>
          <w:sz w:val="22"/>
        </w:rPr>
        <w:t xml:space="preserve">ome clients will test the ad using this product at </w:t>
      </w:r>
      <w:proofErr w:type="gramStart"/>
      <w:r w:rsidR="00262EB3">
        <w:rPr>
          <w:rFonts w:ascii="Calibri" w:eastAsia="Calibri" w:hAnsi="Calibri" w:cs="Calibri"/>
          <w:color w:val="000000"/>
          <w:sz w:val="22"/>
        </w:rPr>
        <w:t>all of</w:t>
      </w:r>
      <w:proofErr w:type="gramEnd"/>
      <w:r w:rsidR="00262EB3">
        <w:rPr>
          <w:rFonts w:ascii="Calibri" w:eastAsia="Calibri" w:hAnsi="Calibri" w:cs="Calibri"/>
          <w:color w:val="000000"/>
          <w:sz w:val="22"/>
        </w:rPr>
        <w:t xml:space="preserve"> those different stages. Other clients will test it only at certain points on the development journey. </w:t>
      </w:r>
      <w:r w:rsidR="00B8487D">
        <w:rPr>
          <w:rFonts w:ascii="Calibri" w:eastAsia="Calibri" w:hAnsi="Calibri" w:cs="Calibri"/>
          <w:color w:val="000000"/>
          <w:sz w:val="22"/>
        </w:rPr>
        <w:t>W</w:t>
      </w:r>
      <w:r w:rsidR="00262EB3">
        <w:rPr>
          <w:rFonts w:ascii="Calibri" w:eastAsia="Calibri" w:hAnsi="Calibri" w:cs="Calibri"/>
          <w:color w:val="000000"/>
          <w:sz w:val="22"/>
        </w:rPr>
        <w:t xml:space="preserve">e're also able to test ads across multiple different formats. </w:t>
      </w:r>
      <w:r w:rsidR="00CF3436">
        <w:rPr>
          <w:rFonts w:ascii="Calibri" w:eastAsia="Calibri" w:hAnsi="Calibri" w:cs="Calibri"/>
          <w:color w:val="000000"/>
          <w:sz w:val="22"/>
        </w:rPr>
        <w:t>I</w:t>
      </w:r>
      <w:r w:rsidR="00262EB3">
        <w:rPr>
          <w:rFonts w:ascii="Calibri" w:eastAsia="Calibri" w:hAnsi="Calibri" w:cs="Calibri"/>
          <w:color w:val="000000"/>
          <w:sz w:val="22"/>
        </w:rPr>
        <w:t xml:space="preserve">n this example, I'm </w:t>
      </w:r>
      <w:proofErr w:type="gramStart"/>
      <w:r w:rsidR="00262EB3">
        <w:rPr>
          <w:rFonts w:ascii="Calibri" w:eastAsia="Calibri" w:hAnsi="Calibri" w:cs="Calibri"/>
          <w:color w:val="000000"/>
          <w:sz w:val="22"/>
        </w:rPr>
        <w:t>actually showing</w:t>
      </w:r>
      <w:proofErr w:type="gramEnd"/>
      <w:r w:rsidR="00262EB3">
        <w:rPr>
          <w:rFonts w:ascii="Calibri" w:eastAsia="Calibri" w:hAnsi="Calibri" w:cs="Calibri"/>
          <w:color w:val="000000"/>
          <w:sz w:val="22"/>
        </w:rPr>
        <w:t xml:space="preserve"> you some TV ads, but we can also test static ads. </w:t>
      </w:r>
      <w:r w:rsidR="00CF3436">
        <w:rPr>
          <w:rFonts w:ascii="Calibri" w:eastAsia="Calibri" w:hAnsi="Calibri" w:cs="Calibri"/>
          <w:color w:val="000000"/>
          <w:sz w:val="22"/>
        </w:rPr>
        <w:t>P</w:t>
      </w:r>
      <w:r w:rsidR="00262EB3">
        <w:rPr>
          <w:rFonts w:ascii="Calibri" w:eastAsia="Calibri" w:hAnsi="Calibri" w:cs="Calibri"/>
          <w:color w:val="000000"/>
          <w:sz w:val="22"/>
        </w:rPr>
        <w:t xml:space="preserve">rint and out of home, </w:t>
      </w:r>
      <w:proofErr w:type="gramStart"/>
      <w:r w:rsidR="00262EB3">
        <w:rPr>
          <w:rFonts w:ascii="Calibri" w:eastAsia="Calibri" w:hAnsi="Calibri" w:cs="Calibri"/>
          <w:color w:val="000000"/>
          <w:sz w:val="22"/>
        </w:rPr>
        <w:t>and also</w:t>
      </w:r>
      <w:proofErr w:type="gramEnd"/>
      <w:r w:rsidR="00262EB3">
        <w:rPr>
          <w:rFonts w:ascii="Calibri" w:eastAsia="Calibri" w:hAnsi="Calibri" w:cs="Calibri"/>
          <w:color w:val="000000"/>
          <w:sz w:val="22"/>
        </w:rPr>
        <w:t xml:space="preserve"> digital ads across all different platforms and formats. </w:t>
      </w:r>
    </w:p>
    <w:p w14:paraId="041E27DA" w14:textId="4FEA4C9B" w:rsidR="00262EB3" w:rsidRDefault="00CF3436" w:rsidP="00262EB3">
      <w:pPr>
        <w:spacing w:before="80"/>
        <w:rPr>
          <w:rFonts w:ascii="Calibri" w:eastAsia="Calibri" w:hAnsi="Calibri" w:cs="Calibri"/>
          <w:color w:val="000000"/>
          <w:sz w:val="22"/>
        </w:rPr>
      </w:pPr>
      <w:r>
        <w:rPr>
          <w:rFonts w:ascii="Calibri" w:eastAsia="Calibri" w:hAnsi="Calibri" w:cs="Calibri"/>
          <w:color w:val="000000"/>
          <w:sz w:val="22"/>
        </w:rPr>
        <w:lastRenderedPageBreak/>
        <w:t>W</w:t>
      </w:r>
      <w:r w:rsidR="00262EB3">
        <w:rPr>
          <w:rFonts w:ascii="Calibri" w:eastAsia="Calibri" w:hAnsi="Calibri" w:cs="Calibri"/>
          <w:color w:val="000000"/>
          <w:sz w:val="22"/>
        </w:rPr>
        <w:t xml:space="preserve">hether it's YouTube Shorts or Instagram Reels. </w:t>
      </w:r>
      <w:r w:rsidR="001D34DB">
        <w:rPr>
          <w:rFonts w:ascii="Calibri" w:eastAsia="Calibri" w:hAnsi="Calibri" w:cs="Calibri"/>
          <w:color w:val="000000"/>
          <w:sz w:val="22"/>
        </w:rPr>
        <w:t>Really,</w:t>
      </w:r>
      <w:r w:rsidR="00262EB3">
        <w:rPr>
          <w:rFonts w:ascii="Calibri" w:eastAsia="Calibri" w:hAnsi="Calibri" w:cs="Calibri"/>
          <w:color w:val="000000"/>
          <w:sz w:val="22"/>
        </w:rPr>
        <w:t xml:space="preserve"> we cater to pretty much any ad format that a client may have and may be looking to evaluate and optimize.</w:t>
      </w:r>
    </w:p>
    <w:p w14:paraId="13EB7ECF" w14:textId="3ED69A5B"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Now, what you're looking at here is </w:t>
      </w:r>
      <w:proofErr w:type="gramStart"/>
      <w:r>
        <w:rPr>
          <w:rFonts w:ascii="Calibri" w:eastAsia="Calibri" w:hAnsi="Calibri" w:cs="Calibri"/>
          <w:color w:val="000000"/>
          <w:sz w:val="22"/>
        </w:rPr>
        <w:t>actually some</w:t>
      </w:r>
      <w:proofErr w:type="gramEnd"/>
      <w:r>
        <w:rPr>
          <w:rFonts w:ascii="Calibri" w:eastAsia="Calibri" w:hAnsi="Calibri" w:cs="Calibri"/>
          <w:color w:val="000000"/>
          <w:sz w:val="22"/>
        </w:rPr>
        <w:t xml:space="preserve"> test that we commissioned and funded ourselves looking at last year's Christmas ads in the UK. But if you were a client and you came into the platform, what you would see is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the ads that we have </w:t>
      </w:r>
      <w:proofErr w:type="gramStart"/>
      <w:r>
        <w:rPr>
          <w:rFonts w:ascii="Calibri" w:eastAsia="Calibri" w:hAnsi="Calibri" w:cs="Calibri"/>
          <w:color w:val="000000"/>
          <w:sz w:val="22"/>
        </w:rPr>
        <w:t>actually developed</w:t>
      </w:r>
      <w:proofErr w:type="gramEnd"/>
      <w:r>
        <w:rPr>
          <w:rFonts w:ascii="Calibri" w:eastAsia="Calibri" w:hAnsi="Calibri" w:cs="Calibri"/>
          <w:color w:val="000000"/>
          <w:sz w:val="22"/>
        </w:rPr>
        <w:t xml:space="preserve"> for and tested for you. </w:t>
      </w:r>
      <w:r w:rsidR="00685B98">
        <w:rPr>
          <w:rFonts w:ascii="Calibri" w:eastAsia="Calibri" w:hAnsi="Calibri" w:cs="Calibri"/>
          <w:color w:val="000000"/>
          <w:sz w:val="22"/>
        </w:rPr>
        <w:t>F</w:t>
      </w:r>
      <w:r>
        <w:rPr>
          <w:rFonts w:ascii="Calibri" w:eastAsia="Calibri" w:hAnsi="Calibri" w:cs="Calibri"/>
          <w:color w:val="000000"/>
          <w:sz w:val="22"/>
        </w:rPr>
        <w:t xml:space="preserve">or some of our clients, that would run into the thousands of ads that we will have tested for them over the years for their different brands across different markets that they might be running those ads in. </w:t>
      </w:r>
      <w:r w:rsidR="00FF356E">
        <w:rPr>
          <w:rFonts w:ascii="Calibri" w:eastAsia="Calibri" w:hAnsi="Calibri" w:cs="Calibri"/>
          <w:color w:val="000000"/>
          <w:sz w:val="22"/>
        </w:rPr>
        <w:t>T</w:t>
      </w:r>
      <w:r>
        <w:rPr>
          <w:rFonts w:ascii="Calibri" w:eastAsia="Calibri" w:hAnsi="Calibri" w:cs="Calibri"/>
          <w:color w:val="000000"/>
          <w:sz w:val="22"/>
        </w:rPr>
        <w:t xml:space="preserve">his </w:t>
      </w:r>
      <w:proofErr w:type="gramStart"/>
      <w:r>
        <w:rPr>
          <w:rFonts w:ascii="Calibri" w:eastAsia="Calibri" w:hAnsi="Calibri" w:cs="Calibri"/>
          <w:color w:val="000000"/>
          <w:sz w:val="22"/>
        </w:rPr>
        <w:t>in itself becomes</w:t>
      </w:r>
      <w:proofErr w:type="gramEnd"/>
      <w:r>
        <w:rPr>
          <w:rFonts w:ascii="Calibri" w:eastAsia="Calibri" w:hAnsi="Calibri" w:cs="Calibri"/>
          <w:color w:val="000000"/>
          <w:sz w:val="22"/>
        </w:rPr>
        <w:t xml:space="preserve"> an incredibly valuable and useful repository of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those ads that that client has developed. </w:t>
      </w:r>
      <w:r w:rsidR="00B8487D">
        <w:rPr>
          <w:rFonts w:ascii="Calibri" w:eastAsia="Calibri" w:hAnsi="Calibri" w:cs="Calibri"/>
          <w:color w:val="000000"/>
          <w:sz w:val="22"/>
        </w:rPr>
        <w:t>Y</w:t>
      </w:r>
      <w:r>
        <w:rPr>
          <w:rFonts w:ascii="Calibri" w:eastAsia="Calibri" w:hAnsi="Calibri" w:cs="Calibri"/>
          <w:color w:val="000000"/>
          <w:sz w:val="22"/>
        </w:rPr>
        <w:t xml:space="preserve">u can filter this library view in a multitude of different ways. </w:t>
      </w:r>
      <w:r w:rsidR="00FF356E">
        <w:rPr>
          <w:rFonts w:ascii="Calibri" w:eastAsia="Calibri" w:hAnsi="Calibri" w:cs="Calibri"/>
          <w:color w:val="000000"/>
          <w:sz w:val="22"/>
        </w:rPr>
        <w:t>B</w:t>
      </w:r>
      <w:r>
        <w:rPr>
          <w:rFonts w:ascii="Calibri" w:eastAsia="Calibri" w:hAnsi="Calibri" w:cs="Calibri"/>
          <w:color w:val="000000"/>
          <w:sz w:val="22"/>
        </w:rPr>
        <w:t>y the ad format, by the date that it was tested, obviously by the brand, but also the market.</w:t>
      </w:r>
    </w:p>
    <w:p w14:paraId="4C6C8FE8" w14:textId="718E3B4A"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I was just going to show you as well, one of the things that you can do. You can filter the database essentially by, if for example, you're looking at wanting to understand only those ads that have performed particularly well on one of these dimensions. </w:t>
      </w:r>
      <w:r w:rsidR="00FF356E">
        <w:rPr>
          <w:rFonts w:ascii="Calibri" w:eastAsia="Calibri" w:hAnsi="Calibri" w:cs="Calibri"/>
          <w:color w:val="000000"/>
          <w:sz w:val="22"/>
        </w:rPr>
        <w:t>B</w:t>
      </w:r>
      <w:r>
        <w:rPr>
          <w:rFonts w:ascii="Calibri" w:eastAsia="Calibri" w:hAnsi="Calibri" w:cs="Calibri"/>
          <w:color w:val="000000"/>
          <w:sz w:val="22"/>
        </w:rPr>
        <w:t xml:space="preserve">randing for example, I could say just show me any ad that's achieved a branding score above 65 for example, and it will filter the library based on that. In this case, there are </w:t>
      </w:r>
      <w:proofErr w:type="gramStart"/>
      <w:r>
        <w:rPr>
          <w:rFonts w:ascii="Calibri" w:eastAsia="Calibri" w:hAnsi="Calibri" w:cs="Calibri"/>
          <w:color w:val="000000"/>
          <w:sz w:val="22"/>
        </w:rPr>
        <w:t>actually 50</w:t>
      </w:r>
      <w:proofErr w:type="gramEnd"/>
      <w:r>
        <w:rPr>
          <w:rFonts w:ascii="Calibri" w:eastAsia="Calibri" w:hAnsi="Calibri" w:cs="Calibri"/>
          <w:color w:val="000000"/>
          <w:sz w:val="22"/>
        </w:rPr>
        <w:t xml:space="preserve"> ads here that meet that criteria. </w:t>
      </w:r>
      <w:r w:rsidR="00FF356E">
        <w:rPr>
          <w:rFonts w:ascii="Calibri" w:eastAsia="Calibri" w:hAnsi="Calibri" w:cs="Calibri"/>
          <w:color w:val="000000"/>
          <w:sz w:val="22"/>
        </w:rPr>
        <w:t>Y</w:t>
      </w:r>
      <w:r>
        <w:rPr>
          <w:rFonts w:ascii="Calibri" w:eastAsia="Calibri" w:hAnsi="Calibri" w:cs="Calibri"/>
          <w:color w:val="000000"/>
          <w:sz w:val="22"/>
        </w:rPr>
        <w:t xml:space="preserve">ou can use this for lots of different forms of </w:t>
      </w:r>
      <w:r w:rsidR="001D34DB">
        <w:rPr>
          <w:rFonts w:ascii="Calibri" w:eastAsia="Calibri" w:hAnsi="Calibri" w:cs="Calibri"/>
          <w:color w:val="000000"/>
          <w:sz w:val="22"/>
        </w:rPr>
        <w:t>meta-analysis</w:t>
      </w:r>
      <w:r>
        <w:rPr>
          <w:rFonts w:ascii="Calibri" w:eastAsia="Calibri" w:hAnsi="Calibri" w:cs="Calibri"/>
          <w:color w:val="000000"/>
          <w:sz w:val="22"/>
        </w:rPr>
        <w:t xml:space="preserve"> really to try and understand which of your ads are performing better on different dimensions and why, and what you might learn from that as you move into developing your next campaign.</w:t>
      </w:r>
    </w:p>
    <w:p w14:paraId="7BD9A6C5" w14:textId="11AB40EA" w:rsidR="00262EB3" w:rsidRDefault="00FF356E" w:rsidP="00262EB3">
      <w:pPr>
        <w:spacing w:before="80"/>
        <w:rPr>
          <w:rFonts w:ascii="Calibri" w:eastAsia="Calibri" w:hAnsi="Calibri" w:cs="Calibri"/>
          <w:color w:val="000000"/>
          <w:sz w:val="22"/>
        </w:rPr>
      </w:pPr>
      <w:r>
        <w:rPr>
          <w:rFonts w:ascii="Calibri" w:eastAsia="Calibri" w:hAnsi="Calibri" w:cs="Calibri"/>
          <w:color w:val="000000"/>
          <w:sz w:val="22"/>
        </w:rPr>
        <w:t>I</w:t>
      </w:r>
      <w:r w:rsidR="00262EB3">
        <w:rPr>
          <w:rFonts w:ascii="Calibri" w:eastAsia="Calibri" w:hAnsi="Calibri" w:cs="Calibri"/>
          <w:color w:val="000000"/>
          <w:sz w:val="22"/>
        </w:rPr>
        <w:t xml:space="preserve">f I take that filter off and if I go to... I'm just going to select Coca-Cola. And I'm going to zero in on Coca-Cola's UK Christmas ad from last year and just give you a sense of the kind of insight that we deliver for a client. </w:t>
      </w:r>
      <w:r>
        <w:rPr>
          <w:rFonts w:ascii="Calibri" w:eastAsia="Calibri" w:hAnsi="Calibri" w:cs="Calibri"/>
          <w:color w:val="000000"/>
          <w:sz w:val="22"/>
        </w:rPr>
        <w:t>T</w:t>
      </w:r>
      <w:r w:rsidR="00262EB3">
        <w:rPr>
          <w:rFonts w:ascii="Calibri" w:eastAsia="Calibri" w:hAnsi="Calibri" w:cs="Calibri"/>
          <w:color w:val="000000"/>
          <w:sz w:val="22"/>
        </w:rPr>
        <w:t xml:space="preserve">his is the overview that they would get of how that ad has performed. And you can see here there's a little thumbnail of the ad. </w:t>
      </w:r>
      <w:r>
        <w:rPr>
          <w:rFonts w:ascii="Calibri" w:eastAsia="Calibri" w:hAnsi="Calibri" w:cs="Calibri"/>
          <w:color w:val="000000"/>
          <w:sz w:val="22"/>
        </w:rPr>
        <w:t>I</w:t>
      </w:r>
      <w:r w:rsidR="00262EB3">
        <w:rPr>
          <w:rFonts w:ascii="Calibri" w:eastAsia="Calibri" w:hAnsi="Calibri" w:cs="Calibri"/>
          <w:color w:val="000000"/>
          <w:sz w:val="22"/>
        </w:rPr>
        <w:t>f they want to remind themselves of what they tested...</w:t>
      </w:r>
    </w:p>
    <w:p w14:paraId="67DFDE8E" w14:textId="77777777" w:rsidR="00262EB3" w:rsidRPr="004D7D10" w:rsidRDefault="00262EB3" w:rsidP="00262EB3">
      <w:pPr>
        <w:spacing w:beforeAutospacing="1"/>
        <w:rPr>
          <w:rFonts w:ascii="Calibri" w:eastAsia="Calibri" w:hAnsi="Calibri" w:cs="Calibri"/>
          <w:b/>
          <w:bCs/>
          <w:color w:val="000000"/>
          <w:sz w:val="22"/>
        </w:rPr>
      </w:pPr>
      <w:r w:rsidRPr="004D7D10">
        <w:rPr>
          <w:rFonts w:ascii="Calibri" w:eastAsia="Calibri" w:hAnsi="Calibri" w:cs="Calibri"/>
          <w:b/>
          <w:bCs/>
          <w:color w:val="000000"/>
          <w:sz w:val="22"/>
        </w:rPr>
        <w:t>Advertisement:</w:t>
      </w:r>
    </w:p>
    <w:p w14:paraId="1269EBB1"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Anyone can be Santa.</w:t>
      </w:r>
    </w:p>
    <w:p w14:paraId="0483B3AE"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Why can't a lady like me?</w:t>
      </w:r>
    </w:p>
    <w:p w14:paraId="4B90CD89"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I admit I'm underfed but with a pillow from the bed, I could be Santa Claus.</w:t>
      </w:r>
    </w:p>
    <w:p w14:paraId="1C242848" w14:textId="2D6BFDD4"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I won't play the full ad, but you get the idea, it's there as a reminder, which is </w:t>
      </w:r>
      <w:proofErr w:type="gramStart"/>
      <w:r>
        <w:rPr>
          <w:rFonts w:ascii="Calibri" w:eastAsia="Calibri" w:hAnsi="Calibri" w:cs="Calibri"/>
          <w:color w:val="000000"/>
          <w:sz w:val="22"/>
        </w:rPr>
        <w:t>pretty helpful</w:t>
      </w:r>
      <w:proofErr w:type="gramEnd"/>
      <w:r>
        <w:rPr>
          <w:rFonts w:ascii="Calibri" w:eastAsia="Calibri" w:hAnsi="Calibri" w:cs="Calibri"/>
          <w:color w:val="000000"/>
          <w:sz w:val="22"/>
        </w:rPr>
        <w:t xml:space="preserve">. </w:t>
      </w:r>
      <w:r w:rsidR="00627F77">
        <w:rPr>
          <w:rFonts w:ascii="Calibri" w:eastAsia="Calibri" w:hAnsi="Calibri" w:cs="Calibri"/>
          <w:color w:val="000000"/>
          <w:sz w:val="22"/>
        </w:rPr>
        <w:t>T</w:t>
      </w:r>
      <w:r>
        <w:rPr>
          <w:rFonts w:ascii="Calibri" w:eastAsia="Calibri" w:hAnsi="Calibri" w:cs="Calibri"/>
          <w:color w:val="000000"/>
          <w:sz w:val="22"/>
        </w:rPr>
        <w:t xml:space="preserve">hen you get to the right-hand side here, you can see, you get a summary of how that ad has performed based on our test. </w:t>
      </w:r>
      <w:r w:rsidR="00627F77">
        <w:rPr>
          <w:rFonts w:ascii="Calibri" w:eastAsia="Calibri" w:hAnsi="Calibri" w:cs="Calibri"/>
          <w:color w:val="000000"/>
          <w:sz w:val="22"/>
        </w:rPr>
        <w:t>I</w:t>
      </w:r>
      <w:r>
        <w:rPr>
          <w:rFonts w:ascii="Calibri" w:eastAsia="Calibri" w:hAnsi="Calibri" w:cs="Calibri"/>
          <w:color w:val="000000"/>
          <w:sz w:val="22"/>
        </w:rPr>
        <w:t xml:space="preserve">mportantly to say, this is entirely GenAI </w:t>
      </w:r>
      <w:proofErr w:type="gramStart"/>
      <w:r>
        <w:rPr>
          <w:rFonts w:ascii="Calibri" w:eastAsia="Calibri" w:hAnsi="Calibri" w:cs="Calibri"/>
          <w:color w:val="000000"/>
          <w:sz w:val="22"/>
        </w:rPr>
        <w:t>created,</w:t>
      </w:r>
      <w:proofErr w:type="gramEnd"/>
      <w:r>
        <w:rPr>
          <w:rFonts w:ascii="Calibri" w:eastAsia="Calibri" w:hAnsi="Calibri" w:cs="Calibri"/>
          <w:color w:val="000000"/>
          <w:sz w:val="22"/>
        </w:rPr>
        <w:t xml:space="preserve"> this summary. </w:t>
      </w:r>
      <w:r w:rsidR="00FF356E">
        <w:rPr>
          <w:rFonts w:ascii="Calibri" w:eastAsia="Calibri" w:hAnsi="Calibri" w:cs="Calibri"/>
          <w:color w:val="000000"/>
          <w:sz w:val="22"/>
        </w:rPr>
        <w:t>T</w:t>
      </w:r>
      <w:r>
        <w:rPr>
          <w:rFonts w:ascii="Calibri" w:eastAsia="Calibri" w:hAnsi="Calibri" w:cs="Calibri"/>
          <w:color w:val="000000"/>
          <w:sz w:val="22"/>
        </w:rPr>
        <w:t xml:space="preserve">his is a proprietary model that we've developed and trained on our IP and on our database. </w:t>
      </w:r>
      <w:r w:rsidR="00627F77">
        <w:rPr>
          <w:rFonts w:ascii="Calibri" w:eastAsia="Calibri" w:hAnsi="Calibri" w:cs="Calibri"/>
          <w:color w:val="000000"/>
          <w:sz w:val="22"/>
        </w:rPr>
        <w:t>T</w:t>
      </w:r>
      <w:r>
        <w:rPr>
          <w:rFonts w:ascii="Calibri" w:eastAsia="Calibri" w:hAnsi="Calibri" w:cs="Calibri"/>
          <w:color w:val="000000"/>
          <w:sz w:val="22"/>
        </w:rPr>
        <w:t>hat is giving the client an overview of the performance of the likely performance of that ad. You can also select an overview, you can get a one-page summary if you like, of the performance of the ad with some of the key dimensions that we look at, which I'll come back to in a second, and some of the key scores.</w:t>
      </w:r>
    </w:p>
    <w:p w14:paraId="322A1FA2" w14:textId="2FDF230A"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I should say as well at this point, you can export this into an automated PowerPoint deck, that if you want to share it with your colleagues via PowerPoint, that's very easy to do, as well as some of the verbatim responses in Excel as </w:t>
      </w:r>
      <w:r>
        <w:rPr>
          <w:rFonts w:ascii="Calibri" w:eastAsia="Calibri" w:hAnsi="Calibri" w:cs="Calibri"/>
          <w:color w:val="000000"/>
          <w:sz w:val="22"/>
        </w:rPr>
        <w:lastRenderedPageBreak/>
        <w:t xml:space="preserve">well. </w:t>
      </w:r>
      <w:r w:rsidR="00627F77">
        <w:rPr>
          <w:rFonts w:ascii="Calibri" w:eastAsia="Calibri" w:hAnsi="Calibri" w:cs="Calibri"/>
          <w:color w:val="000000"/>
          <w:sz w:val="22"/>
        </w:rPr>
        <w:t>T</w:t>
      </w:r>
      <w:r>
        <w:rPr>
          <w:rFonts w:ascii="Calibri" w:eastAsia="Calibri" w:hAnsi="Calibri" w:cs="Calibri"/>
          <w:color w:val="000000"/>
          <w:sz w:val="22"/>
        </w:rPr>
        <w:t xml:space="preserve">hen there's </w:t>
      </w:r>
      <w:proofErr w:type="gramStart"/>
      <w:r>
        <w:rPr>
          <w:rFonts w:ascii="Calibri" w:eastAsia="Calibri" w:hAnsi="Calibri" w:cs="Calibri"/>
          <w:color w:val="000000"/>
          <w:sz w:val="22"/>
        </w:rPr>
        <w:t>various different</w:t>
      </w:r>
      <w:proofErr w:type="gramEnd"/>
      <w:r>
        <w:rPr>
          <w:rFonts w:ascii="Calibri" w:eastAsia="Calibri" w:hAnsi="Calibri" w:cs="Calibri"/>
          <w:color w:val="000000"/>
          <w:sz w:val="22"/>
        </w:rPr>
        <w:t xml:space="preserve"> ways that we </w:t>
      </w:r>
      <w:proofErr w:type="spellStart"/>
      <w:r>
        <w:rPr>
          <w:rFonts w:ascii="Calibri" w:eastAsia="Calibri" w:hAnsi="Calibri" w:cs="Calibri"/>
          <w:color w:val="000000"/>
          <w:sz w:val="22"/>
        </w:rPr>
        <w:t>analyze</w:t>
      </w:r>
      <w:proofErr w:type="spellEnd"/>
      <w:r>
        <w:rPr>
          <w:rFonts w:ascii="Calibri" w:eastAsia="Calibri" w:hAnsi="Calibri" w:cs="Calibri"/>
          <w:color w:val="000000"/>
          <w:sz w:val="22"/>
        </w:rPr>
        <w:t xml:space="preserve"> the ads. The summary that we give is, we essentially help clients to understand the extent to which on the X-axis, an ad is likely to drive short-term sales performance </w:t>
      </w:r>
      <w:proofErr w:type="gramStart"/>
      <w:r>
        <w:rPr>
          <w:rFonts w:ascii="Calibri" w:eastAsia="Calibri" w:hAnsi="Calibri" w:cs="Calibri"/>
          <w:color w:val="000000"/>
          <w:sz w:val="22"/>
        </w:rPr>
        <w:t>and on the Y-axis,</w:t>
      </w:r>
      <w:proofErr w:type="gramEnd"/>
      <w:r>
        <w:rPr>
          <w:rFonts w:ascii="Calibri" w:eastAsia="Calibri" w:hAnsi="Calibri" w:cs="Calibri"/>
          <w:color w:val="000000"/>
          <w:sz w:val="22"/>
        </w:rPr>
        <w:t xml:space="preserve"> the extent to which that ad will help to build their brand equity and the strength of their brand over time.</w:t>
      </w:r>
    </w:p>
    <w:p w14:paraId="150C5CA6" w14:textId="2AEE7D35"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You can see in this </w:t>
      </w:r>
      <w:proofErr w:type="gramStart"/>
      <w:r>
        <w:rPr>
          <w:rFonts w:ascii="Calibri" w:eastAsia="Calibri" w:hAnsi="Calibri" w:cs="Calibri"/>
          <w:color w:val="000000"/>
          <w:sz w:val="22"/>
        </w:rPr>
        <w:t>particular example</w:t>
      </w:r>
      <w:proofErr w:type="gramEnd"/>
      <w:r>
        <w:rPr>
          <w:rFonts w:ascii="Calibri" w:eastAsia="Calibri" w:hAnsi="Calibri" w:cs="Calibri"/>
          <w:color w:val="000000"/>
          <w:sz w:val="22"/>
        </w:rPr>
        <w:t xml:space="preserve">, as you might expect from Coke perhaps, this is a very strong ad. It's in that top right-hand quadrant and really performing very well on those two dimensions. Again, right through the dashboard, there are these AI headlines to give you an overview. </w:t>
      </w:r>
      <w:r w:rsidR="00627F77">
        <w:rPr>
          <w:rFonts w:ascii="Calibri" w:eastAsia="Calibri" w:hAnsi="Calibri" w:cs="Calibri"/>
          <w:color w:val="000000"/>
          <w:sz w:val="22"/>
        </w:rPr>
        <w:t>O</w:t>
      </w:r>
      <w:r>
        <w:rPr>
          <w:rFonts w:ascii="Calibri" w:eastAsia="Calibri" w:hAnsi="Calibri" w:cs="Calibri"/>
          <w:color w:val="000000"/>
          <w:sz w:val="22"/>
        </w:rPr>
        <w:t xml:space="preserve">n the left-hand side, you can </w:t>
      </w:r>
      <w:proofErr w:type="gramStart"/>
      <w:r>
        <w:rPr>
          <w:rFonts w:ascii="Calibri" w:eastAsia="Calibri" w:hAnsi="Calibri" w:cs="Calibri"/>
          <w:color w:val="000000"/>
          <w:sz w:val="22"/>
        </w:rPr>
        <w:t>actually see</w:t>
      </w:r>
      <w:proofErr w:type="gramEnd"/>
      <w:r>
        <w:rPr>
          <w:rFonts w:ascii="Calibri" w:eastAsia="Calibri" w:hAnsi="Calibri" w:cs="Calibri"/>
          <w:color w:val="000000"/>
          <w:sz w:val="22"/>
        </w:rPr>
        <w:t xml:space="preserve"> there's a menu of </w:t>
      </w:r>
      <w:proofErr w:type="gramStart"/>
      <w:r>
        <w:rPr>
          <w:rFonts w:ascii="Calibri" w:eastAsia="Calibri" w:hAnsi="Calibri" w:cs="Calibri"/>
          <w:color w:val="000000"/>
          <w:sz w:val="22"/>
        </w:rPr>
        <w:t>all of</w:t>
      </w:r>
      <w:proofErr w:type="gramEnd"/>
      <w:r>
        <w:rPr>
          <w:rFonts w:ascii="Calibri" w:eastAsia="Calibri" w:hAnsi="Calibri" w:cs="Calibri"/>
          <w:color w:val="000000"/>
          <w:sz w:val="22"/>
        </w:rPr>
        <w:t xml:space="preserve"> the different diagnostics that we have for that ad. </w:t>
      </w:r>
      <w:r w:rsidR="000A56F6">
        <w:rPr>
          <w:rFonts w:ascii="Calibri" w:eastAsia="Calibri" w:hAnsi="Calibri" w:cs="Calibri"/>
          <w:color w:val="000000"/>
          <w:sz w:val="22"/>
        </w:rPr>
        <w:t>I</w:t>
      </w:r>
      <w:r>
        <w:rPr>
          <w:rFonts w:ascii="Calibri" w:eastAsia="Calibri" w:hAnsi="Calibri" w:cs="Calibri"/>
          <w:color w:val="000000"/>
          <w:sz w:val="22"/>
        </w:rPr>
        <w:t xml:space="preserve">f you want to dig into any </w:t>
      </w:r>
      <w:proofErr w:type="gramStart"/>
      <w:r>
        <w:rPr>
          <w:rFonts w:ascii="Calibri" w:eastAsia="Calibri" w:hAnsi="Calibri" w:cs="Calibri"/>
          <w:color w:val="000000"/>
          <w:sz w:val="22"/>
        </w:rPr>
        <w:t>particular aspects</w:t>
      </w:r>
      <w:proofErr w:type="gramEnd"/>
      <w:r>
        <w:rPr>
          <w:rFonts w:ascii="Calibri" w:eastAsia="Calibri" w:hAnsi="Calibri" w:cs="Calibri"/>
          <w:color w:val="000000"/>
          <w:sz w:val="22"/>
        </w:rPr>
        <w:t xml:space="preserve"> of this, you can. It's all there and it gives you really as much detail as you want almost or could want in terms of really understanding the performance of this ad on a range of different dimensions.</w:t>
      </w:r>
    </w:p>
    <w:p w14:paraId="164B1B22" w14:textId="665984B4"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You can then also compare it. </w:t>
      </w:r>
      <w:r w:rsidR="000A56F6">
        <w:rPr>
          <w:rFonts w:ascii="Calibri" w:eastAsia="Calibri" w:hAnsi="Calibri" w:cs="Calibri"/>
          <w:color w:val="000000"/>
          <w:sz w:val="22"/>
        </w:rPr>
        <w:t>W</w:t>
      </w:r>
      <w:r>
        <w:rPr>
          <w:rFonts w:ascii="Calibri" w:eastAsia="Calibri" w:hAnsi="Calibri" w:cs="Calibri"/>
          <w:color w:val="000000"/>
          <w:sz w:val="22"/>
        </w:rPr>
        <w:t xml:space="preserve">hat I'm going to do now, is </w:t>
      </w:r>
      <w:proofErr w:type="gramStart"/>
      <w:r>
        <w:rPr>
          <w:rFonts w:ascii="Calibri" w:eastAsia="Calibri" w:hAnsi="Calibri" w:cs="Calibri"/>
          <w:color w:val="000000"/>
          <w:sz w:val="22"/>
        </w:rPr>
        <w:t>actually compare</w:t>
      </w:r>
      <w:proofErr w:type="gramEnd"/>
      <w:r>
        <w:rPr>
          <w:rFonts w:ascii="Calibri" w:eastAsia="Calibri" w:hAnsi="Calibri" w:cs="Calibri"/>
          <w:color w:val="000000"/>
          <w:sz w:val="22"/>
        </w:rPr>
        <w:t xml:space="preserve"> it to their ad from 2023, which is perhaps one you'll be more familiar with, The Holidays Are Coming campaign. </w:t>
      </w:r>
      <w:r w:rsidR="000A56F6">
        <w:rPr>
          <w:rFonts w:ascii="Calibri" w:eastAsia="Calibri" w:hAnsi="Calibri" w:cs="Calibri"/>
          <w:color w:val="000000"/>
          <w:sz w:val="22"/>
        </w:rPr>
        <w:t>I</w:t>
      </w:r>
      <w:r>
        <w:rPr>
          <w:rFonts w:ascii="Calibri" w:eastAsia="Calibri" w:hAnsi="Calibri" w:cs="Calibri"/>
          <w:color w:val="000000"/>
          <w:sz w:val="22"/>
        </w:rPr>
        <w:t xml:space="preserve">f I select that and view the results, I then get a side-by-side comparison of those two ads. </w:t>
      </w:r>
      <w:r w:rsidR="00627F77">
        <w:rPr>
          <w:rFonts w:ascii="Calibri" w:eastAsia="Calibri" w:hAnsi="Calibri" w:cs="Calibri"/>
          <w:color w:val="000000"/>
          <w:sz w:val="22"/>
        </w:rPr>
        <w:t>Y</w:t>
      </w:r>
      <w:r>
        <w:rPr>
          <w:rFonts w:ascii="Calibri" w:eastAsia="Calibri" w:hAnsi="Calibri" w:cs="Calibri"/>
          <w:color w:val="000000"/>
          <w:sz w:val="22"/>
        </w:rPr>
        <w:t xml:space="preserve">ou can see that while the 2024 ad was certainly a very strong ad, </w:t>
      </w:r>
      <w:proofErr w:type="gramStart"/>
      <w:r>
        <w:rPr>
          <w:rFonts w:ascii="Calibri" w:eastAsia="Calibri" w:hAnsi="Calibri" w:cs="Calibri"/>
          <w:color w:val="000000"/>
          <w:sz w:val="22"/>
        </w:rPr>
        <w:t>actually the</w:t>
      </w:r>
      <w:proofErr w:type="gramEnd"/>
      <w:r>
        <w:rPr>
          <w:rFonts w:ascii="Calibri" w:eastAsia="Calibri" w:hAnsi="Calibri" w:cs="Calibri"/>
          <w:color w:val="000000"/>
          <w:sz w:val="22"/>
        </w:rPr>
        <w:t xml:space="preserve"> '23 ad was even stronger. And again, you could drill into this to really understand how those two ads are performing on a range of different dimensions. </w:t>
      </w:r>
      <w:r w:rsidR="000A56F6">
        <w:rPr>
          <w:rFonts w:ascii="Calibri" w:eastAsia="Calibri" w:hAnsi="Calibri" w:cs="Calibri"/>
          <w:color w:val="000000"/>
          <w:sz w:val="22"/>
        </w:rPr>
        <w:t>A</w:t>
      </w:r>
      <w:r>
        <w:rPr>
          <w:rFonts w:ascii="Calibri" w:eastAsia="Calibri" w:hAnsi="Calibri" w:cs="Calibri"/>
          <w:color w:val="000000"/>
          <w:sz w:val="22"/>
        </w:rPr>
        <w:t>s they develop their '25 ad, which they've probably already done at this point, they'd be able to learn from that and think about what it is that they really should optimize based on how those ads performed.</w:t>
      </w:r>
    </w:p>
    <w:p w14:paraId="5A5C9E1F" w14:textId="02AFAB7D"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I can tell you here that perhaps obviously, The Holidays Are Coming ad performed particularly well in terms of the sense of nostalgia that it triggered, which is very powerful, has a very powerful emotional resonance. The World Needs More Santas ad from 2024 did not have that same sense of nostalgia and didn't manage to connect quite so strongly with consumers. </w:t>
      </w:r>
      <w:r w:rsidR="000A56F6">
        <w:rPr>
          <w:rFonts w:ascii="Calibri" w:eastAsia="Calibri" w:hAnsi="Calibri" w:cs="Calibri"/>
          <w:color w:val="000000"/>
          <w:sz w:val="22"/>
        </w:rPr>
        <w:t>I</w:t>
      </w:r>
      <w:r>
        <w:rPr>
          <w:rFonts w:ascii="Calibri" w:eastAsia="Calibri" w:hAnsi="Calibri" w:cs="Calibri"/>
          <w:color w:val="000000"/>
          <w:sz w:val="22"/>
        </w:rPr>
        <w:t>f I go back to the library view, I also thought I would show you another quite nice feature that we have in the platform. I'm going to just pick this first one to illustrate this.</w:t>
      </w:r>
    </w:p>
    <w:p w14:paraId="2E2B0300" w14:textId="04FD065D"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This is Waitrose's Christmas ad from 2024. And again, I'll just give you a little reminder in case you</w:t>
      </w:r>
      <w:r w:rsidR="002F6E2A">
        <w:rPr>
          <w:rFonts w:ascii="Calibri" w:eastAsia="Calibri" w:hAnsi="Calibri" w:cs="Calibri"/>
          <w:color w:val="000000"/>
          <w:sz w:val="22"/>
        </w:rPr>
        <w:t>.</w:t>
      </w:r>
    </w:p>
    <w:p w14:paraId="431ED484" w14:textId="77777777" w:rsidR="00262EB3" w:rsidRPr="002F6E2A" w:rsidRDefault="00262EB3" w:rsidP="00262EB3">
      <w:pPr>
        <w:spacing w:beforeAutospacing="1"/>
        <w:rPr>
          <w:rFonts w:ascii="Calibri" w:eastAsia="Calibri" w:hAnsi="Calibri" w:cs="Calibri"/>
          <w:b/>
          <w:bCs/>
          <w:color w:val="000000"/>
          <w:sz w:val="22"/>
        </w:rPr>
      </w:pPr>
      <w:r w:rsidRPr="002F6E2A">
        <w:rPr>
          <w:rFonts w:ascii="Calibri" w:eastAsia="Calibri" w:hAnsi="Calibri" w:cs="Calibri"/>
          <w:b/>
          <w:bCs/>
          <w:color w:val="000000"/>
          <w:sz w:val="22"/>
        </w:rPr>
        <w:t>Advertisement:</w:t>
      </w:r>
    </w:p>
    <w:p w14:paraId="10CBAAAA"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Where were we?</w:t>
      </w:r>
    </w:p>
    <w:p w14:paraId="705F0602"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The pudding is gone.</w:t>
      </w:r>
    </w:p>
    <w:p w14:paraId="08767B28"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Tell me what saw.</w:t>
      </w:r>
    </w:p>
    <w:p w14:paraId="445F6DE5" w14:textId="77777777" w:rsidR="00262EB3" w:rsidRDefault="00262EB3" w:rsidP="00262EB3">
      <w:pPr>
        <w:spacing w:before="80"/>
        <w:rPr>
          <w:rFonts w:ascii="Calibri" w:eastAsia="Calibri" w:hAnsi="Calibri" w:cs="Calibri"/>
          <w:color w:val="000000"/>
          <w:sz w:val="22"/>
        </w:rPr>
      </w:pPr>
      <w:proofErr w:type="gramStart"/>
      <w:r>
        <w:rPr>
          <w:rFonts w:ascii="Calibri" w:eastAsia="Calibri" w:hAnsi="Calibri" w:cs="Calibri"/>
          <w:color w:val="000000"/>
          <w:sz w:val="22"/>
        </w:rPr>
        <w:t>First of all</w:t>
      </w:r>
      <w:proofErr w:type="gramEnd"/>
      <w:r>
        <w:rPr>
          <w:rFonts w:ascii="Calibri" w:eastAsia="Calibri" w:hAnsi="Calibri" w:cs="Calibri"/>
          <w:color w:val="000000"/>
          <w:sz w:val="22"/>
        </w:rPr>
        <w:t xml:space="preserve">, the detective </w:t>
      </w:r>
      <w:proofErr w:type="gramStart"/>
      <w:r>
        <w:rPr>
          <w:rFonts w:ascii="Calibri" w:eastAsia="Calibri" w:hAnsi="Calibri" w:cs="Calibri"/>
          <w:color w:val="000000"/>
          <w:sz w:val="22"/>
        </w:rPr>
        <w:t>has to</w:t>
      </w:r>
      <w:proofErr w:type="gramEnd"/>
      <w:r>
        <w:rPr>
          <w:rFonts w:ascii="Calibri" w:eastAsia="Calibri" w:hAnsi="Calibri" w:cs="Calibri"/>
          <w:color w:val="000000"/>
          <w:sz w:val="22"/>
        </w:rPr>
        <w:t xml:space="preserve"> establish motive. Could it have been greed, desire, or feeling undervalued?</w:t>
      </w:r>
    </w:p>
    <w:p w14:paraId="1C07C528"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All three. Now, you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establish-</w:t>
      </w:r>
    </w:p>
    <w:p w14:paraId="712356A3"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Thank you. I'm solving this, not you.</w:t>
      </w:r>
    </w:p>
    <w:p w14:paraId="7CFA8EA2" w14:textId="77777777" w:rsidR="00940FAB" w:rsidRDefault="00940FAB" w:rsidP="00262EB3">
      <w:pPr>
        <w:spacing w:before="80"/>
        <w:rPr>
          <w:rFonts w:ascii="Calibri" w:eastAsia="Calibri" w:hAnsi="Calibri" w:cs="Calibri"/>
          <w:color w:val="000000"/>
          <w:sz w:val="22"/>
        </w:rPr>
      </w:pPr>
    </w:p>
    <w:p w14:paraId="178B02CD" w14:textId="56D87C33" w:rsidR="00262EB3" w:rsidRDefault="000A56F6" w:rsidP="00262EB3">
      <w:pPr>
        <w:spacing w:before="80"/>
        <w:rPr>
          <w:rFonts w:ascii="Calibri" w:eastAsia="Calibri" w:hAnsi="Calibri" w:cs="Calibri"/>
          <w:color w:val="000000"/>
          <w:sz w:val="22"/>
        </w:rPr>
      </w:pPr>
      <w:r>
        <w:rPr>
          <w:rFonts w:ascii="Calibri" w:eastAsia="Calibri" w:hAnsi="Calibri" w:cs="Calibri"/>
          <w:color w:val="000000"/>
          <w:sz w:val="22"/>
        </w:rPr>
        <w:lastRenderedPageBreak/>
        <w:t>Y</w:t>
      </w:r>
      <w:r w:rsidR="00262EB3">
        <w:rPr>
          <w:rFonts w:ascii="Calibri" w:eastAsia="Calibri" w:hAnsi="Calibri" w:cs="Calibri"/>
          <w:color w:val="000000"/>
          <w:sz w:val="22"/>
        </w:rPr>
        <w:t xml:space="preserve">ou get a little bit of a reminder of that ad. One of the nice features that we've got is a facial coding feature. </w:t>
      </w:r>
      <w:r w:rsidR="00E424B9">
        <w:rPr>
          <w:rFonts w:ascii="Calibri" w:eastAsia="Calibri" w:hAnsi="Calibri" w:cs="Calibri"/>
          <w:color w:val="000000"/>
          <w:sz w:val="22"/>
        </w:rPr>
        <w:t>T</w:t>
      </w:r>
      <w:r w:rsidR="00262EB3">
        <w:rPr>
          <w:rFonts w:ascii="Calibri" w:eastAsia="Calibri" w:hAnsi="Calibri" w:cs="Calibri"/>
          <w:color w:val="000000"/>
          <w:sz w:val="22"/>
        </w:rPr>
        <w:t xml:space="preserve">he way that this works is that as the consumer, the respondent is viewing the ad, we're also able to track their facial expressions through their webcam. </w:t>
      </w:r>
      <w:r w:rsidR="00627F77">
        <w:rPr>
          <w:rFonts w:ascii="Calibri" w:eastAsia="Calibri" w:hAnsi="Calibri" w:cs="Calibri"/>
          <w:color w:val="000000"/>
          <w:sz w:val="22"/>
        </w:rPr>
        <w:t>W</w:t>
      </w:r>
      <w:r w:rsidR="00262EB3">
        <w:rPr>
          <w:rFonts w:ascii="Calibri" w:eastAsia="Calibri" w:hAnsi="Calibri" w:cs="Calibri"/>
          <w:color w:val="000000"/>
          <w:sz w:val="22"/>
        </w:rPr>
        <w:t xml:space="preserve">e're able to diagnose the intuitive emotional response that they are having to the ad. </w:t>
      </w:r>
      <w:r w:rsidR="00E424B9">
        <w:rPr>
          <w:rFonts w:ascii="Calibri" w:eastAsia="Calibri" w:hAnsi="Calibri" w:cs="Calibri"/>
          <w:color w:val="000000"/>
          <w:sz w:val="22"/>
        </w:rPr>
        <w:t>I</w:t>
      </w:r>
      <w:r w:rsidR="00262EB3">
        <w:rPr>
          <w:rFonts w:ascii="Calibri" w:eastAsia="Calibri" w:hAnsi="Calibri" w:cs="Calibri"/>
          <w:color w:val="000000"/>
          <w:sz w:val="22"/>
        </w:rPr>
        <w:t xml:space="preserve">f for example, I can select the extent to which people smile as they watch this ad. You can see the trace </w:t>
      </w:r>
      <w:proofErr w:type="gramStart"/>
      <w:r w:rsidR="00262EB3">
        <w:rPr>
          <w:rFonts w:ascii="Calibri" w:eastAsia="Calibri" w:hAnsi="Calibri" w:cs="Calibri"/>
          <w:color w:val="000000"/>
          <w:sz w:val="22"/>
        </w:rPr>
        <w:t>line,</w:t>
      </w:r>
      <w:proofErr w:type="gramEnd"/>
      <w:r w:rsidR="00262EB3">
        <w:rPr>
          <w:rFonts w:ascii="Calibri" w:eastAsia="Calibri" w:hAnsi="Calibri" w:cs="Calibri"/>
          <w:color w:val="000000"/>
          <w:sz w:val="22"/>
        </w:rPr>
        <w:t xml:space="preserve"> this is a second-by-second trace of where people are smiling as they watch this ad.</w:t>
      </w:r>
    </w:p>
    <w:p w14:paraId="60D11A98" w14:textId="77777777" w:rsidR="00940FAB" w:rsidRDefault="00940FAB" w:rsidP="00262EB3">
      <w:pPr>
        <w:spacing w:before="80"/>
        <w:rPr>
          <w:rFonts w:ascii="Calibri" w:eastAsia="Calibri" w:hAnsi="Calibri" w:cs="Calibri"/>
          <w:color w:val="000000"/>
          <w:sz w:val="22"/>
        </w:rPr>
      </w:pPr>
    </w:p>
    <w:p w14:paraId="0ADED46D" w14:textId="3B2A3282" w:rsidR="00940FAB" w:rsidRPr="00940FAB" w:rsidRDefault="00940FAB" w:rsidP="00940FAB">
      <w:pPr>
        <w:spacing w:beforeAutospacing="1"/>
        <w:rPr>
          <w:rFonts w:ascii="Calibri" w:eastAsia="Calibri" w:hAnsi="Calibri" w:cs="Calibri"/>
          <w:b/>
          <w:bCs/>
          <w:color w:val="000000"/>
          <w:sz w:val="22"/>
        </w:rPr>
      </w:pPr>
      <w:r w:rsidRPr="002F6E2A">
        <w:rPr>
          <w:rFonts w:ascii="Calibri" w:eastAsia="Calibri" w:hAnsi="Calibri" w:cs="Calibri"/>
          <w:b/>
          <w:bCs/>
          <w:color w:val="000000"/>
          <w:sz w:val="22"/>
        </w:rPr>
        <w:t>Advertisement:</w:t>
      </w:r>
    </w:p>
    <w:p w14:paraId="07F31BE2"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Where were we? The pudding is gone.</w:t>
      </w:r>
    </w:p>
    <w:p w14:paraId="1481593D"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Tell me what you saw.</w:t>
      </w:r>
    </w:p>
    <w:p w14:paraId="41492C1D" w14:textId="77777777" w:rsidR="00262EB3" w:rsidRDefault="00262EB3" w:rsidP="00262EB3">
      <w:pPr>
        <w:spacing w:before="80"/>
        <w:rPr>
          <w:rFonts w:ascii="Calibri" w:eastAsia="Calibri" w:hAnsi="Calibri" w:cs="Calibri"/>
          <w:color w:val="000000"/>
          <w:sz w:val="22"/>
        </w:rPr>
      </w:pPr>
      <w:proofErr w:type="gramStart"/>
      <w:r>
        <w:rPr>
          <w:rFonts w:ascii="Calibri" w:eastAsia="Calibri" w:hAnsi="Calibri" w:cs="Calibri"/>
          <w:color w:val="000000"/>
          <w:sz w:val="22"/>
        </w:rPr>
        <w:t>First of all</w:t>
      </w:r>
      <w:proofErr w:type="gramEnd"/>
      <w:r>
        <w:rPr>
          <w:rFonts w:ascii="Calibri" w:eastAsia="Calibri" w:hAnsi="Calibri" w:cs="Calibri"/>
          <w:color w:val="000000"/>
          <w:sz w:val="22"/>
        </w:rPr>
        <w:t xml:space="preserve">, the detective </w:t>
      </w:r>
      <w:proofErr w:type="gramStart"/>
      <w:r>
        <w:rPr>
          <w:rFonts w:ascii="Calibri" w:eastAsia="Calibri" w:hAnsi="Calibri" w:cs="Calibri"/>
          <w:color w:val="000000"/>
          <w:sz w:val="22"/>
        </w:rPr>
        <w:t>has to</w:t>
      </w:r>
      <w:proofErr w:type="gramEnd"/>
      <w:r>
        <w:rPr>
          <w:rFonts w:ascii="Calibri" w:eastAsia="Calibri" w:hAnsi="Calibri" w:cs="Calibri"/>
          <w:color w:val="000000"/>
          <w:sz w:val="22"/>
        </w:rPr>
        <w:t xml:space="preserve"> establish motive. Could it have been greed, desire, or feeling undervalued?</w:t>
      </w:r>
    </w:p>
    <w:p w14:paraId="2F2E1BCB"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All three. Now, you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establish-</w:t>
      </w:r>
    </w:p>
    <w:p w14:paraId="16ED0A9F" w14:textId="77777777"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Thank you. I'm solving this, not you. How could someone pull off-</w:t>
      </w:r>
    </w:p>
    <w:p w14:paraId="28FC3D6E" w14:textId="77777777" w:rsidR="00940FAB" w:rsidRDefault="00940FAB" w:rsidP="00262EB3">
      <w:pPr>
        <w:spacing w:before="80"/>
        <w:rPr>
          <w:rFonts w:ascii="Calibri" w:eastAsia="Calibri" w:hAnsi="Calibri" w:cs="Calibri"/>
          <w:color w:val="000000"/>
          <w:sz w:val="22"/>
        </w:rPr>
      </w:pPr>
    </w:p>
    <w:p w14:paraId="5D817130" w14:textId="1B727E6E" w:rsidR="00262EB3" w:rsidRDefault="00E424B9" w:rsidP="00262EB3">
      <w:pPr>
        <w:spacing w:before="80"/>
        <w:rPr>
          <w:rFonts w:ascii="Calibri" w:eastAsia="Calibri" w:hAnsi="Calibri" w:cs="Calibri"/>
          <w:color w:val="000000"/>
          <w:sz w:val="22"/>
        </w:rPr>
      </w:pPr>
      <w:r>
        <w:rPr>
          <w:rFonts w:ascii="Calibri" w:eastAsia="Calibri" w:hAnsi="Calibri" w:cs="Calibri"/>
          <w:color w:val="000000"/>
          <w:sz w:val="22"/>
        </w:rPr>
        <w:t>Y</w:t>
      </w:r>
      <w:r w:rsidR="00262EB3">
        <w:rPr>
          <w:rFonts w:ascii="Calibri" w:eastAsia="Calibri" w:hAnsi="Calibri" w:cs="Calibri"/>
          <w:color w:val="000000"/>
          <w:sz w:val="22"/>
        </w:rPr>
        <w:t xml:space="preserve">ou can sort of see there, at that moment, it triggers a stronger, more positive response. </w:t>
      </w:r>
      <w:r w:rsidR="00627F77">
        <w:rPr>
          <w:rFonts w:ascii="Calibri" w:eastAsia="Calibri" w:hAnsi="Calibri" w:cs="Calibri"/>
          <w:color w:val="000000"/>
          <w:sz w:val="22"/>
        </w:rPr>
        <w:t>T</w:t>
      </w:r>
      <w:r w:rsidR="00262EB3">
        <w:rPr>
          <w:rFonts w:ascii="Calibri" w:eastAsia="Calibri" w:hAnsi="Calibri" w:cs="Calibri"/>
          <w:color w:val="000000"/>
          <w:sz w:val="22"/>
        </w:rPr>
        <w:t xml:space="preserve">his is helpful for clients when they are firstly, trying to understand the emotional triggers of different elements of the ad, but also if they are producing a cut down version of the ad, so a shorter edit. </w:t>
      </w:r>
      <w:r>
        <w:rPr>
          <w:rFonts w:ascii="Calibri" w:eastAsia="Calibri" w:hAnsi="Calibri" w:cs="Calibri"/>
          <w:color w:val="000000"/>
          <w:sz w:val="22"/>
        </w:rPr>
        <w:t>I</w:t>
      </w:r>
      <w:r w:rsidR="00262EB3">
        <w:rPr>
          <w:rFonts w:ascii="Calibri" w:eastAsia="Calibri" w:hAnsi="Calibri" w:cs="Calibri"/>
          <w:color w:val="000000"/>
          <w:sz w:val="22"/>
        </w:rPr>
        <w:t xml:space="preserve">n this case, this is a 30-second ad, or it might even have been a </w:t>
      </w:r>
      <w:proofErr w:type="gramStart"/>
      <w:r w:rsidR="00262EB3">
        <w:rPr>
          <w:rFonts w:ascii="Calibri" w:eastAsia="Calibri" w:hAnsi="Calibri" w:cs="Calibri"/>
          <w:color w:val="000000"/>
          <w:sz w:val="22"/>
        </w:rPr>
        <w:t>60 actually</w:t>
      </w:r>
      <w:proofErr w:type="gramEnd"/>
      <w:r w:rsidR="00262EB3">
        <w:rPr>
          <w:rFonts w:ascii="Calibri" w:eastAsia="Calibri" w:hAnsi="Calibri" w:cs="Calibri"/>
          <w:color w:val="000000"/>
          <w:sz w:val="22"/>
        </w:rPr>
        <w:t xml:space="preserve">. Yeah, it's a 60-second ad. </w:t>
      </w:r>
      <w:r>
        <w:rPr>
          <w:rFonts w:ascii="Calibri" w:eastAsia="Calibri" w:hAnsi="Calibri" w:cs="Calibri"/>
          <w:color w:val="000000"/>
          <w:sz w:val="22"/>
        </w:rPr>
        <w:t>I</w:t>
      </w:r>
      <w:r w:rsidR="00262EB3">
        <w:rPr>
          <w:rFonts w:ascii="Calibri" w:eastAsia="Calibri" w:hAnsi="Calibri" w:cs="Calibri"/>
          <w:color w:val="000000"/>
          <w:sz w:val="22"/>
        </w:rPr>
        <w:t xml:space="preserve">f the client is producing a 30-second cut down of that or even a 15-second cut down of that, they can use this to understand, what is it that is most critical that they retain within those shorter edits </w:t>
      </w:r>
      <w:proofErr w:type="gramStart"/>
      <w:r w:rsidR="00262EB3">
        <w:rPr>
          <w:rFonts w:ascii="Calibri" w:eastAsia="Calibri" w:hAnsi="Calibri" w:cs="Calibri"/>
          <w:color w:val="000000"/>
          <w:sz w:val="22"/>
        </w:rPr>
        <w:t>in order to</w:t>
      </w:r>
      <w:proofErr w:type="gramEnd"/>
      <w:r w:rsidR="00262EB3">
        <w:rPr>
          <w:rFonts w:ascii="Calibri" w:eastAsia="Calibri" w:hAnsi="Calibri" w:cs="Calibri"/>
          <w:color w:val="000000"/>
          <w:sz w:val="22"/>
        </w:rPr>
        <w:t xml:space="preserve"> get the most impact and the most engagement from their consumers?</w:t>
      </w:r>
    </w:p>
    <w:p w14:paraId="49E02790" w14:textId="019D4B89" w:rsidR="00262EB3" w:rsidRDefault="00E424B9" w:rsidP="00262EB3">
      <w:pPr>
        <w:spacing w:before="80"/>
        <w:rPr>
          <w:rFonts w:ascii="Calibri" w:eastAsia="Calibri" w:hAnsi="Calibri" w:cs="Calibri"/>
          <w:color w:val="000000"/>
          <w:sz w:val="22"/>
        </w:rPr>
      </w:pPr>
      <w:proofErr w:type="spellStart"/>
      <w:proofErr w:type="gramStart"/>
      <w:r>
        <w:rPr>
          <w:rFonts w:ascii="Calibri" w:eastAsia="Calibri" w:hAnsi="Calibri" w:cs="Calibri"/>
          <w:color w:val="000000"/>
          <w:sz w:val="22"/>
        </w:rPr>
        <w:t>I</w:t>
      </w:r>
      <w:r w:rsidR="00262EB3">
        <w:rPr>
          <w:rFonts w:ascii="Calibri" w:eastAsia="Calibri" w:hAnsi="Calibri" w:cs="Calibri"/>
          <w:color w:val="000000"/>
          <w:sz w:val="22"/>
        </w:rPr>
        <w:t>if</w:t>
      </w:r>
      <w:proofErr w:type="spellEnd"/>
      <w:proofErr w:type="gramEnd"/>
      <w:r w:rsidR="00262EB3">
        <w:rPr>
          <w:rFonts w:ascii="Calibri" w:eastAsia="Calibri" w:hAnsi="Calibri" w:cs="Calibri"/>
          <w:color w:val="000000"/>
          <w:sz w:val="22"/>
        </w:rPr>
        <w:t xml:space="preserve"> I go back now to, I wanted to show you one of the other products on the platform. I'm going to switch to a product that we call </w:t>
      </w:r>
      <w:proofErr w:type="spellStart"/>
      <w:r w:rsidR="00262EB3">
        <w:rPr>
          <w:rFonts w:ascii="Calibri" w:eastAsia="Calibri" w:hAnsi="Calibri" w:cs="Calibri"/>
          <w:color w:val="000000"/>
          <w:sz w:val="22"/>
        </w:rPr>
        <w:t>BrandSnapshot</w:t>
      </w:r>
      <w:proofErr w:type="spellEnd"/>
      <w:r w:rsidR="00262EB3">
        <w:rPr>
          <w:rFonts w:ascii="Calibri" w:eastAsia="Calibri" w:hAnsi="Calibri" w:cs="Calibri"/>
          <w:color w:val="000000"/>
          <w:sz w:val="22"/>
        </w:rPr>
        <w:t xml:space="preserve">. </w:t>
      </w:r>
      <w:proofErr w:type="spellStart"/>
      <w:r w:rsidR="00262EB3">
        <w:rPr>
          <w:rFonts w:ascii="Calibri" w:eastAsia="Calibri" w:hAnsi="Calibri" w:cs="Calibri"/>
          <w:color w:val="000000"/>
          <w:sz w:val="22"/>
        </w:rPr>
        <w:t>BrandSnapshot</w:t>
      </w:r>
      <w:proofErr w:type="spellEnd"/>
      <w:r w:rsidR="00262EB3">
        <w:rPr>
          <w:rFonts w:ascii="Calibri" w:eastAsia="Calibri" w:hAnsi="Calibri" w:cs="Calibri"/>
          <w:color w:val="000000"/>
          <w:sz w:val="22"/>
        </w:rPr>
        <w:t xml:space="preserve"> is a product designed to really give clients, as it says, a snapshot of the overall strength or the health of their brand within a particular category context. Now, this is </w:t>
      </w:r>
      <w:proofErr w:type="gramStart"/>
      <w:r w:rsidR="00262EB3">
        <w:rPr>
          <w:rFonts w:ascii="Calibri" w:eastAsia="Calibri" w:hAnsi="Calibri" w:cs="Calibri"/>
          <w:color w:val="000000"/>
          <w:sz w:val="22"/>
        </w:rPr>
        <w:t>actually a</w:t>
      </w:r>
      <w:proofErr w:type="gramEnd"/>
      <w:r w:rsidR="00262EB3">
        <w:rPr>
          <w:rFonts w:ascii="Calibri" w:eastAsia="Calibri" w:hAnsi="Calibri" w:cs="Calibri"/>
          <w:color w:val="000000"/>
          <w:sz w:val="22"/>
        </w:rPr>
        <w:t xml:space="preserve"> freely available product on the platform that we use as a lead generation tool. </w:t>
      </w:r>
      <w:proofErr w:type="gramStart"/>
      <w:r w:rsidR="00BF388E">
        <w:rPr>
          <w:rFonts w:ascii="Calibri" w:eastAsia="Calibri" w:hAnsi="Calibri" w:cs="Calibri"/>
          <w:color w:val="000000"/>
          <w:sz w:val="22"/>
        </w:rPr>
        <w:t>A</w:t>
      </w:r>
      <w:r w:rsidR="00262EB3">
        <w:rPr>
          <w:rFonts w:ascii="Calibri" w:eastAsia="Calibri" w:hAnsi="Calibri" w:cs="Calibri"/>
          <w:color w:val="000000"/>
          <w:sz w:val="22"/>
        </w:rPr>
        <w:t>ctually</w:t>
      </w:r>
      <w:r w:rsidR="00BF388E">
        <w:rPr>
          <w:rFonts w:ascii="Calibri" w:eastAsia="Calibri" w:hAnsi="Calibri" w:cs="Calibri"/>
          <w:color w:val="000000"/>
          <w:sz w:val="22"/>
        </w:rPr>
        <w:t>,</w:t>
      </w:r>
      <w:r w:rsidR="00262EB3">
        <w:rPr>
          <w:rFonts w:ascii="Calibri" w:eastAsia="Calibri" w:hAnsi="Calibri" w:cs="Calibri"/>
          <w:color w:val="000000"/>
          <w:sz w:val="22"/>
        </w:rPr>
        <w:t xml:space="preserve"> any</w:t>
      </w:r>
      <w:proofErr w:type="gramEnd"/>
      <w:r w:rsidR="00262EB3">
        <w:rPr>
          <w:rFonts w:ascii="Calibri" w:eastAsia="Calibri" w:hAnsi="Calibri" w:cs="Calibri"/>
          <w:color w:val="000000"/>
          <w:sz w:val="22"/>
        </w:rPr>
        <w:t xml:space="preserve"> of our clients or indeed any of you could register and access this product and </w:t>
      </w:r>
      <w:proofErr w:type="gramStart"/>
      <w:r w:rsidR="00262EB3">
        <w:rPr>
          <w:rFonts w:ascii="Calibri" w:eastAsia="Calibri" w:hAnsi="Calibri" w:cs="Calibri"/>
          <w:color w:val="000000"/>
          <w:sz w:val="22"/>
        </w:rPr>
        <w:t>all of</w:t>
      </w:r>
      <w:proofErr w:type="gramEnd"/>
      <w:r w:rsidR="00262EB3">
        <w:rPr>
          <w:rFonts w:ascii="Calibri" w:eastAsia="Calibri" w:hAnsi="Calibri" w:cs="Calibri"/>
          <w:color w:val="000000"/>
          <w:sz w:val="22"/>
        </w:rPr>
        <w:t xml:space="preserve"> the data within it. </w:t>
      </w:r>
      <w:r w:rsidR="00627F77">
        <w:rPr>
          <w:rFonts w:ascii="Calibri" w:eastAsia="Calibri" w:hAnsi="Calibri" w:cs="Calibri"/>
          <w:color w:val="000000"/>
          <w:sz w:val="22"/>
        </w:rPr>
        <w:t>T</w:t>
      </w:r>
      <w:r w:rsidR="00262EB3">
        <w:rPr>
          <w:rFonts w:ascii="Calibri" w:eastAsia="Calibri" w:hAnsi="Calibri" w:cs="Calibri"/>
          <w:color w:val="000000"/>
          <w:sz w:val="22"/>
        </w:rPr>
        <w:t>he idea is that it gives clients a level of insight to really get them engaged with a view to us then upgrading them to one of our paid four products.</w:t>
      </w:r>
    </w:p>
    <w:p w14:paraId="375A9315" w14:textId="21FE6C3C"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It's </w:t>
      </w:r>
      <w:proofErr w:type="gramStart"/>
      <w:r>
        <w:rPr>
          <w:rFonts w:ascii="Calibri" w:eastAsia="Calibri" w:hAnsi="Calibri" w:cs="Calibri"/>
          <w:color w:val="000000"/>
          <w:sz w:val="22"/>
        </w:rPr>
        <w:t>actually powered</w:t>
      </w:r>
      <w:proofErr w:type="gramEnd"/>
      <w:r>
        <w:rPr>
          <w:rFonts w:ascii="Calibri" w:eastAsia="Calibri" w:hAnsi="Calibri" w:cs="Calibri"/>
          <w:color w:val="000000"/>
          <w:sz w:val="22"/>
        </w:rPr>
        <w:t xml:space="preserve"> by our proprietary </w:t>
      </w:r>
      <w:proofErr w:type="spellStart"/>
      <w:r>
        <w:rPr>
          <w:rFonts w:ascii="Calibri" w:eastAsia="Calibri" w:hAnsi="Calibri" w:cs="Calibri"/>
          <w:color w:val="000000"/>
          <w:sz w:val="22"/>
        </w:rPr>
        <w:t>BrandZ</w:t>
      </w:r>
      <w:proofErr w:type="spellEnd"/>
      <w:r>
        <w:rPr>
          <w:rFonts w:ascii="Calibri" w:eastAsia="Calibri" w:hAnsi="Calibri" w:cs="Calibri"/>
          <w:color w:val="000000"/>
          <w:sz w:val="22"/>
        </w:rPr>
        <w:t xml:space="preserve"> database, which you may have heard of, which is an annual review and ranking that we run of different brands </w:t>
      </w:r>
      <w:proofErr w:type="gramStart"/>
      <w:r>
        <w:rPr>
          <w:rFonts w:ascii="Calibri" w:eastAsia="Calibri" w:hAnsi="Calibri" w:cs="Calibri"/>
          <w:color w:val="000000"/>
          <w:sz w:val="22"/>
        </w:rPr>
        <w:t>all across</w:t>
      </w:r>
      <w:proofErr w:type="gramEnd"/>
      <w:r>
        <w:rPr>
          <w:rFonts w:ascii="Calibri" w:eastAsia="Calibri" w:hAnsi="Calibri" w:cs="Calibri"/>
          <w:color w:val="000000"/>
          <w:sz w:val="22"/>
        </w:rPr>
        <w:t xml:space="preserve"> the world. </w:t>
      </w:r>
      <w:r w:rsidR="00BF388E">
        <w:rPr>
          <w:rFonts w:ascii="Calibri" w:eastAsia="Calibri" w:hAnsi="Calibri" w:cs="Calibri"/>
          <w:color w:val="000000"/>
          <w:sz w:val="22"/>
        </w:rPr>
        <w:t>W</w:t>
      </w:r>
      <w:r>
        <w:rPr>
          <w:rFonts w:ascii="Calibri" w:eastAsia="Calibri" w:hAnsi="Calibri" w:cs="Calibri"/>
          <w:color w:val="000000"/>
          <w:sz w:val="22"/>
        </w:rPr>
        <w:t xml:space="preserve">ithin the database, we've covered almost or over in fact, I think 21,000 brands now in over 50 countries. But in this </w:t>
      </w:r>
      <w:proofErr w:type="gramStart"/>
      <w:r>
        <w:rPr>
          <w:rFonts w:ascii="Calibri" w:eastAsia="Calibri" w:hAnsi="Calibri" w:cs="Calibri"/>
          <w:color w:val="000000"/>
          <w:sz w:val="22"/>
        </w:rPr>
        <w:t>particular case</w:t>
      </w:r>
      <w:proofErr w:type="gramEnd"/>
      <w:r>
        <w:rPr>
          <w:rFonts w:ascii="Calibri" w:eastAsia="Calibri" w:hAnsi="Calibri" w:cs="Calibri"/>
          <w:color w:val="000000"/>
          <w:sz w:val="22"/>
        </w:rPr>
        <w:t xml:space="preserve">, I've selected Emirates Airline in the UK. </w:t>
      </w:r>
      <w:r w:rsidR="00627F77">
        <w:rPr>
          <w:rFonts w:ascii="Calibri" w:eastAsia="Calibri" w:hAnsi="Calibri" w:cs="Calibri"/>
          <w:color w:val="000000"/>
          <w:sz w:val="22"/>
        </w:rPr>
        <w:t>Y</w:t>
      </w:r>
      <w:r>
        <w:rPr>
          <w:rFonts w:ascii="Calibri" w:eastAsia="Calibri" w:hAnsi="Calibri" w:cs="Calibri"/>
          <w:color w:val="000000"/>
          <w:sz w:val="22"/>
        </w:rPr>
        <w:t xml:space="preserve">ou can see here that we have </w:t>
      </w:r>
      <w:proofErr w:type="gramStart"/>
      <w:r>
        <w:rPr>
          <w:rFonts w:ascii="Calibri" w:eastAsia="Calibri" w:hAnsi="Calibri" w:cs="Calibri"/>
          <w:color w:val="000000"/>
          <w:sz w:val="22"/>
        </w:rPr>
        <w:t>a number of</w:t>
      </w:r>
      <w:proofErr w:type="gramEnd"/>
      <w:r>
        <w:rPr>
          <w:rFonts w:ascii="Calibri" w:eastAsia="Calibri" w:hAnsi="Calibri" w:cs="Calibri"/>
          <w:color w:val="000000"/>
          <w:sz w:val="22"/>
        </w:rPr>
        <w:t xml:space="preserve"> different tiles that provide different ways of really trying to understand the strength of the Emirates brand. I think it's important to say that we're looking here at a general population view. </w:t>
      </w:r>
      <w:r w:rsidR="00BF388E">
        <w:rPr>
          <w:rFonts w:ascii="Calibri" w:eastAsia="Calibri" w:hAnsi="Calibri" w:cs="Calibri"/>
          <w:color w:val="000000"/>
          <w:sz w:val="22"/>
        </w:rPr>
        <w:t>T</w:t>
      </w:r>
      <w:r>
        <w:rPr>
          <w:rFonts w:ascii="Calibri" w:eastAsia="Calibri" w:hAnsi="Calibri" w:cs="Calibri"/>
          <w:color w:val="000000"/>
          <w:sz w:val="22"/>
        </w:rPr>
        <w:t>his is how the average UK population appraises the Emirates brand.</w:t>
      </w:r>
    </w:p>
    <w:p w14:paraId="28C96951" w14:textId="410A1EC6"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Obviously if you were looking at a more defined audience such as say business </w:t>
      </w:r>
      <w:proofErr w:type="spellStart"/>
      <w:r>
        <w:rPr>
          <w:rFonts w:ascii="Calibri" w:eastAsia="Calibri" w:hAnsi="Calibri" w:cs="Calibri"/>
          <w:color w:val="000000"/>
          <w:sz w:val="22"/>
        </w:rPr>
        <w:t>travelers</w:t>
      </w:r>
      <w:proofErr w:type="spellEnd"/>
      <w:r>
        <w:rPr>
          <w:rFonts w:ascii="Calibri" w:eastAsia="Calibri" w:hAnsi="Calibri" w:cs="Calibri"/>
          <w:color w:val="000000"/>
          <w:sz w:val="22"/>
        </w:rPr>
        <w:t>, you might get a very different perspective. But each of these tiles, you can drill into and get more detail, but also some AI generated recommendations and insights as well. I</w:t>
      </w:r>
      <w:r w:rsidR="00BF388E">
        <w:rPr>
          <w:rFonts w:ascii="Calibri" w:eastAsia="Calibri" w:hAnsi="Calibri" w:cs="Calibri"/>
          <w:color w:val="000000"/>
          <w:sz w:val="22"/>
        </w:rPr>
        <w:t>’ll</w:t>
      </w:r>
      <w:r>
        <w:rPr>
          <w:rFonts w:ascii="Calibri" w:eastAsia="Calibri" w:hAnsi="Calibri" w:cs="Calibri"/>
          <w:color w:val="000000"/>
          <w:sz w:val="22"/>
        </w:rPr>
        <w:t xml:space="preserve"> drill into the brand equity tile, </w:t>
      </w:r>
      <w:proofErr w:type="gramStart"/>
      <w:r>
        <w:rPr>
          <w:rFonts w:ascii="Calibri" w:eastAsia="Calibri" w:hAnsi="Calibri" w:cs="Calibri"/>
          <w:color w:val="000000"/>
          <w:sz w:val="22"/>
        </w:rPr>
        <w:t>first of all</w:t>
      </w:r>
      <w:proofErr w:type="gramEnd"/>
      <w:r>
        <w:rPr>
          <w:rFonts w:ascii="Calibri" w:eastAsia="Calibri" w:hAnsi="Calibri" w:cs="Calibri"/>
          <w:color w:val="000000"/>
          <w:sz w:val="22"/>
        </w:rPr>
        <w:t xml:space="preserve">. </w:t>
      </w:r>
      <w:r w:rsidR="00BF388E">
        <w:rPr>
          <w:rFonts w:ascii="Calibri" w:eastAsia="Calibri" w:hAnsi="Calibri" w:cs="Calibri"/>
          <w:color w:val="000000"/>
          <w:sz w:val="22"/>
        </w:rPr>
        <w:t>W</w:t>
      </w:r>
      <w:r>
        <w:rPr>
          <w:rFonts w:ascii="Calibri" w:eastAsia="Calibri" w:hAnsi="Calibri" w:cs="Calibri"/>
          <w:color w:val="000000"/>
          <w:sz w:val="22"/>
        </w:rPr>
        <w:t xml:space="preserve">ithin this, this is really Kantar's core intellectual IP framework for evaluating brand strength and brand health. </w:t>
      </w:r>
      <w:r w:rsidR="00C35167">
        <w:rPr>
          <w:rFonts w:ascii="Calibri" w:eastAsia="Calibri" w:hAnsi="Calibri" w:cs="Calibri"/>
          <w:color w:val="000000"/>
          <w:sz w:val="22"/>
        </w:rPr>
        <w:t>T</w:t>
      </w:r>
      <w:r>
        <w:rPr>
          <w:rFonts w:ascii="Calibri" w:eastAsia="Calibri" w:hAnsi="Calibri" w:cs="Calibri"/>
          <w:color w:val="000000"/>
          <w:sz w:val="22"/>
        </w:rPr>
        <w:t>hat is built around three key dimensions, which are meaningful, which is the extent to which a brand is meeting both the emotional needs but also the functional needs of consumers in this category. Difference, which is the extent to which the brand is perceived to offer something that others don't and is leading the category in some way.</w:t>
      </w:r>
    </w:p>
    <w:p w14:paraId="51DA165A" w14:textId="0206F1B1" w:rsidR="00262EB3" w:rsidRDefault="00627F77" w:rsidP="00262EB3">
      <w:pPr>
        <w:spacing w:before="80"/>
        <w:rPr>
          <w:rFonts w:ascii="Calibri" w:eastAsia="Calibri" w:hAnsi="Calibri" w:cs="Calibri"/>
          <w:color w:val="000000"/>
          <w:sz w:val="22"/>
        </w:rPr>
      </w:pPr>
      <w:r>
        <w:rPr>
          <w:rFonts w:ascii="Calibri" w:eastAsia="Calibri" w:hAnsi="Calibri" w:cs="Calibri"/>
          <w:color w:val="000000"/>
          <w:sz w:val="22"/>
        </w:rPr>
        <w:t>T</w:t>
      </w:r>
      <w:r w:rsidR="00262EB3">
        <w:rPr>
          <w:rFonts w:ascii="Calibri" w:eastAsia="Calibri" w:hAnsi="Calibri" w:cs="Calibri"/>
          <w:color w:val="000000"/>
          <w:sz w:val="22"/>
        </w:rPr>
        <w:t xml:space="preserve">hen salience, which is what we describe as the mental availability of the brand. </w:t>
      </w:r>
      <w:r w:rsidR="00BF388E">
        <w:rPr>
          <w:rFonts w:ascii="Calibri" w:eastAsia="Calibri" w:hAnsi="Calibri" w:cs="Calibri"/>
          <w:color w:val="000000"/>
          <w:sz w:val="22"/>
        </w:rPr>
        <w:t>H</w:t>
      </w:r>
      <w:r w:rsidR="00262EB3">
        <w:rPr>
          <w:rFonts w:ascii="Calibri" w:eastAsia="Calibri" w:hAnsi="Calibri" w:cs="Calibri"/>
          <w:color w:val="000000"/>
          <w:sz w:val="22"/>
        </w:rPr>
        <w:t>ow easily it comes to mind when a consumer is making a purchase within a given category.</w:t>
      </w:r>
      <w:r>
        <w:rPr>
          <w:rFonts w:ascii="Calibri" w:eastAsia="Calibri" w:hAnsi="Calibri" w:cs="Calibri"/>
          <w:color w:val="000000"/>
          <w:sz w:val="22"/>
        </w:rPr>
        <w:t xml:space="preserve"> T</w:t>
      </w:r>
      <w:r w:rsidR="00262EB3">
        <w:rPr>
          <w:rFonts w:ascii="Calibri" w:eastAsia="Calibri" w:hAnsi="Calibri" w:cs="Calibri"/>
          <w:color w:val="000000"/>
          <w:sz w:val="22"/>
        </w:rPr>
        <w:t>hese scores are indexed to 100</w:t>
      </w:r>
      <w:r w:rsidR="00C34915">
        <w:rPr>
          <w:rFonts w:ascii="Calibri" w:eastAsia="Calibri" w:hAnsi="Calibri" w:cs="Calibri"/>
          <w:color w:val="000000"/>
          <w:sz w:val="22"/>
        </w:rPr>
        <w:t xml:space="preserve">, </w:t>
      </w:r>
      <w:r w:rsidR="00262EB3">
        <w:rPr>
          <w:rFonts w:ascii="Calibri" w:eastAsia="Calibri" w:hAnsi="Calibri" w:cs="Calibri"/>
          <w:color w:val="000000"/>
          <w:sz w:val="22"/>
        </w:rPr>
        <w:t xml:space="preserve">100 being the category average in the UK. </w:t>
      </w:r>
      <w:r w:rsidR="00BF388E">
        <w:rPr>
          <w:rFonts w:ascii="Calibri" w:eastAsia="Calibri" w:hAnsi="Calibri" w:cs="Calibri"/>
          <w:color w:val="000000"/>
          <w:sz w:val="22"/>
        </w:rPr>
        <w:t>Y</w:t>
      </w:r>
      <w:r w:rsidR="00262EB3">
        <w:rPr>
          <w:rFonts w:ascii="Calibri" w:eastAsia="Calibri" w:hAnsi="Calibri" w:cs="Calibri"/>
          <w:color w:val="000000"/>
          <w:sz w:val="22"/>
        </w:rPr>
        <w:t xml:space="preserve">ou can see here that Emirates is broadly aligned to the category average from meaningful, slightly below on salience, but </w:t>
      </w:r>
      <w:proofErr w:type="gramStart"/>
      <w:r w:rsidR="00262EB3">
        <w:rPr>
          <w:rFonts w:ascii="Calibri" w:eastAsia="Calibri" w:hAnsi="Calibri" w:cs="Calibri"/>
          <w:color w:val="000000"/>
          <w:sz w:val="22"/>
        </w:rPr>
        <w:t>actually performing</w:t>
      </w:r>
      <w:proofErr w:type="gramEnd"/>
      <w:r w:rsidR="00262EB3">
        <w:rPr>
          <w:rFonts w:ascii="Calibri" w:eastAsia="Calibri" w:hAnsi="Calibri" w:cs="Calibri"/>
          <w:color w:val="000000"/>
          <w:sz w:val="22"/>
        </w:rPr>
        <w:t xml:space="preserve"> very strongly on difference. Significantly above the category average. I click on that, I can see how actually it compares on difference, specifically relative to other airline brands in the UK market.</w:t>
      </w:r>
    </w:p>
    <w:p w14:paraId="369850F0" w14:textId="21E1C260"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 xml:space="preserve">we also characterize each brand. </w:t>
      </w:r>
      <w:r w:rsidR="00C34915">
        <w:rPr>
          <w:rFonts w:ascii="Calibri" w:eastAsia="Calibri" w:hAnsi="Calibri" w:cs="Calibri"/>
          <w:color w:val="000000"/>
          <w:sz w:val="22"/>
        </w:rPr>
        <w:t>I</w:t>
      </w:r>
      <w:r>
        <w:rPr>
          <w:rFonts w:ascii="Calibri" w:eastAsia="Calibri" w:hAnsi="Calibri" w:cs="Calibri"/>
          <w:color w:val="000000"/>
          <w:sz w:val="22"/>
        </w:rPr>
        <w:t xml:space="preserve">n this case, Emirates is characterized as an aspirational brand. This is again, AI generated with a summary of why and </w:t>
      </w:r>
      <w:proofErr w:type="spellStart"/>
      <w:proofErr w:type="gramStart"/>
      <w:r>
        <w:rPr>
          <w:rFonts w:ascii="Calibri" w:eastAsia="Calibri" w:hAnsi="Calibri" w:cs="Calibri"/>
          <w:color w:val="000000"/>
          <w:sz w:val="22"/>
        </w:rPr>
        <w:t>a</w:t>
      </w:r>
      <w:proofErr w:type="spellEnd"/>
      <w:proofErr w:type="gramEnd"/>
      <w:r>
        <w:rPr>
          <w:rFonts w:ascii="Calibri" w:eastAsia="Calibri" w:hAnsi="Calibri" w:cs="Calibri"/>
          <w:color w:val="000000"/>
          <w:sz w:val="22"/>
        </w:rPr>
        <w:t xml:space="preserve"> overall assessment of the brand. You can also look at this in a lot of different ways. </w:t>
      </w:r>
      <w:r w:rsidR="00C34915">
        <w:rPr>
          <w:rFonts w:ascii="Calibri" w:eastAsia="Calibri" w:hAnsi="Calibri" w:cs="Calibri"/>
          <w:color w:val="000000"/>
          <w:sz w:val="22"/>
        </w:rPr>
        <w:t>I</w:t>
      </w:r>
      <w:r>
        <w:rPr>
          <w:rFonts w:ascii="Calibri" w:eastAsia="Calibri" w:hAnsi="Calibri" w:cs="Calibri"/>
          <w:color w:val="000000"/>
          <w:sz w:val="22"/>
        </w:rPr>
        <w:t xml:space="preserve">f you want, this is a different way of representing the same data essentially. But on the Y-axis is the difference score. On the x-axis is meaningful. </w:t>
      </w:r>
      <w:r w:rsidR="00627F77">
        <w:rPr>
          <w:rFonts w:ascii="Calibri" w:eastAsia="Calibri" w:hAnsi="Calibri" w:cs="Calibri"/>
          <w:color w:val="000000"/>
          <w:sz w:val="22"/>
        </w:rPr>
        <w:t>T</w:t>
      </w:r>
      <w:r>
        <w:rPr>
          <w:rFonts w:ascii="Calibri" w:eastAsia="Calibri" w:hAnsi="Calibri" w:cs="Calibri"/>
          <w:color w:val="000000"/>
          <w:sz w:val="22"/>
        </w:rPr>
        <w:t>hen the size of the bubble represents the salience of the brand. British Airways in this case, you can see is right out there, very much the most salient and indeed perceived to be the most meaningful brand in the market. But Emirates are doing very well, as I said earlier, in terms of perceived difference.</w:t>
      </w:r>
    </w:p>
    <w:p w14:paraId="0C65E3A7" w14:textId="2A6274A1" w:rsidR="00262EB3" w:rsidRDefault="00C35167" w:rsidP="00262EB3">
      <w:pPr>
        <w:spacing w:before="80"/>
        <w:rPr>
          <w:rFonts w:ascii="Calibri" w:eastAsia="Calibri" w:hAnsi="Calibri" w:cs="Calibri"/>
          <w:color w:val="000000"/>
          <w:sz w:val="22"/>
        </w:rPr>
      </w:pPr>
      <w:r>
        <w:rPr>
          <w:rFonts w:ascii="Calibri" w:eastAsia="Calibri" w:hAnsi="Calibri" w:cs="Calibri"/>
          <w:color w:val="000000"/>
          <w:sz w:val="22"/>
        </w:rPr>
        <w:t>T</w:t>
      </w:r>
      <w:r w:rsidR="00262EB3">
        <w:rPr>
          <w:rFonts w:ascii="Calibri" w:eastAsia="Calibri" w:hAnsi="Calibri" w:cs="Calibri"/>
          <w:color w:val="000000"/>
          <w:sz w:val="22"/>
        </w:rPr>
        <w:t xml:space="preserve">hen one of the other dimensions, just to give you a bit of a perspective on, we also look at the pricing power of the brands and we assess the pricing power of the brands in the category. </w:t>
      </w:r>
      <w:r w:rsidR="001630E5">
        <w:rPr>
          <w:rFonts w:ascii="Calibri" w:eastAsia="Calibri" w:hAnsi="Calibri" w:cs="Calibri"/>
          <w:color w:val="000000"/>
          <w:sz w:val="22"/>
        </w:rPr>
        <w:t>O</w:t>
      </w:r>
      <w:r w:rsidR="00262EB3">
        <w:rPr>
          <w:rFonts w:ascii="Calibri" w:eastAsia="Calibri" w:hAnsi="Calibri" w:cs="Calibri"/>
          <w:color w:val="000000"/>
          <w:sz w:val="22"/>
        </w:rPr>
        <w:t xml:space="preserve">n this chart, on the X-axis, you've got the perception of, this is the right way around, the perception of price. </w:t>
      </w:r>
      <w:r w:rsidR="001630E5">
        <w:rPr>
          <w:rFonts w:ascii="Calibri" w:eastAsia="Calibri" w:hAnsi="Calibri" w:cs="Calibri"/>
          <w:color w:val="000000"/>
          <w:sz w:val="22"/>
        </w:rPr>
        <w:t>H</w:t>
      </w:r>
      <w:r w:rsidR="00262EB3">
        <w:rPr>
          <w:rFonts w:ascii="Calibri" w:eastAsia="Calibri" w:hAnsi="Calibri" w:cs="Calibri"/>
          <w:color w:val="000000"/>
          <w:sz w:val="22"/>
        </w:rPr>
        <w:t xml:space="preserve">ow expensive or not the brand is perceived to be in the category context. </w:t>
      </w:r>
      <w:r>
        <w:rPr>
          <w:rFonts w:ascii="Calibri" w:eastAsia="Calibri" w:hAnsi="Calibri" w:cs="Calibri"/>
          <w:color w:val="000000"/>
          <w:sz w:val="22"/>
        </w:rPr>
        <w:t>O</w:t>
      </w:r>
      <w:r w:rsidR="00262EB3">
        <w:rPr>
          <w:rFonts w:ascii="Calibri" w:eastAsia="Calibri" w:hAnsi="Calibri" w:cs="Calibri"/>
          <w:color w:val="000000"/>
          <w:sz w:val="22"/>
        </w:rPr>
        <w:t xml:space="preserve">n the Y-axis, we've got the perception of value. </w:t>
      </w:r>
      <w:r w:rsidR="001630E5">
        <w:rPr>
          <w:rFonts w:ascii="Calibri" w:eastAsia="Calibri" w:hAnsi="Calibri" w:cs="Calibri"/>
          <w:color w:val="000000"/>
          <w:sz w:val="22"/>
        </w:rPr>
        <w:t>Y</w:t>
      </w:r>
      <w:r w:rsidR="00262EB3">
        <w:rPr>
          <w:rFonts w:ascii="Calibri" w:eastAsia="Calibri" w:hAnsi="Calibri" w:cs="Calibri"/>
          <w:color w:val="000000"/>
          <w:sz w:val="22"/>
        </w:rPr>
        <w:t xml:space="preserve">ou can see top right that Emirates is probably exactly where it would want to be, a justified premium. </w:t>
      </w:r>
      <w:r w:rsidR="001630E5">
        <w:rPr>
          <w:rFonts w:ascii="Calibri" w:eastAsia="Calibri" w:hAnsi="Calibri" w:cs="Calibri"/>
          <w:color w:val="000000"/>
          <w:sz w:val="22"/>
        </w:rPr>
        <w:t>P</w:t>
      </w:r>
      <w:r w:rsidR="00262EB3">
        <w:rPr>
          <w:rFonts w:ascii="Calibri" w:eastAsia="Calibri" w:hAnsi="Calibri" w:cs="Calibri"/>
          <w:color w:val="000000"/>
          <w:sz w:val="22"/>
        </w:rPr>
        <w:t xml:space="preserve">erceived to be expensive, but also perceived to be delivering higher than average, higher than expected value for that price in the category. </w:t>
      </w:r>
      <w:r>
        <w:rPr>
          <w:rFonts w:ascii="Calibri" w:eastAsia="Calibri" w:hAnsi="Calibri" w:cs="Calibri"/>
          <w:color w:val="000000"/>
          <w:sz w:val="22"/>
        </w:rPr>
        <w:t>G</w:t>
      </w:r>
      <w:r w:rsidR="00262EB3">
        <w:rPr>
          <w:rFonts w:ascii="Calibri" w:eastAsia="Calibri" w:hAnsi="Calibri" w:cs="Calibri"/>
          <w:color w:val="000000"/>
          <w:sz w:val="22"/>
        </w:rPr>
        <w:t xml:space="preserve">iven the margins in this category, that's certainly a place where they probably would want </w:t>
      </w:r>
      <w:proofErr w:type="gramStart"/>
      <w:r w:rsidR="00262EB3">
        <w:rPr>
          <w:rFonts w:ascii="Calibri" w:eastAsia="Calibri" w:hAnsi="Calibri" w:cs="Calibri"/>
          <w:color w:val="000000"/>
          <w:sz w:val="22"/>
        </w:rPr>
        <w:t>be</w:t>
      </w:r>
      <w:proofErr w:type="gramEnd"/>
      <w:r w:rsidR="00262EB3">
        <w:rPr>
          <w:rFonts w:ascii="Calibri" w:eastAsia="Calibri" w:hAnsi="Calibri" w:cs="Calibri"/>
          <w:color w:val="000000"/>
          <w:sz w:val="22"/>
        </w:rPr>
        <w:t>.</w:t>
      </w:r>
    </w:p>
    <w:p w14:paraId="3BDB36B0" w14:textId="4B1A7E7E" w:rsidR="00262EB3" w:rsidRDefault="00262EB3" w:rsidP="00262EB3">
      <w:pPr>
        <w:spacing w:before="80"/>
        <w:rPr>
          <w:rFonts w:ascii="Calibri" w:eastAsia="Calibri" w:hAnsi="Calibri" w:cs="Calibri"/>
          <w:color w:val="000000"/>
          <w:sz w:val="22"/>
        </w:rPr>
      </w:pPr>
      <w:r>
        <w:rPr>
          <w:rFonts w:ascii="Calibri" w:eastAsia="Calibri" w:hAnsi="Calibri" w:cs="Calibri"/>
          <w:color w:val="000000"/>
          <w:sz w:val="22"/>
        </w:rPr>
        <w:t>The flip side is, bottom left, we've got the likes of Aer Lingus, Ryanair and Wizz Air that we have characterized here as being quite commoditized because they're perceived to be cheap, but also low value.</w:t>
      </w:r>
      <w:r w:rsidR="00C35167">
        <w:rPr>
          <w:rFonts w:ascii="Calibri" w:eastAsia="Calibri" w:hAnsi="Calibri" w:cs="Calibri"/>
          <w:color w:val="000000"/>
          <w:sz w:val="22"/>
        </w:rPr>
        <w:t xml:space="preserve"> I</w:t>
      </w:r>
      <w:r>
        <w:rPr>
          <w:rFonts w:ascii="Calibri" w:eastAsia="Calibri" w:hAnsi="Calibri" w:cs="Calibri"/>
          <w:color w:val="000000"/>
          <w:sz w:val="22"/>
        </w:rPr>
        <w:t xml:space="preserve">nteresting to see, easyJet makes it up into the quadrant or the segment above in terms of </w:t>
      </w:r>
      <w:proofErr w:type="gramStart"/>
      <w:r>
        <w:rPr>
          <w:rFonts w:ascii="Calibri" w:eastAsia="Calibri" w:hAnsi="Calibri" w:cs="Calibri"/>
          <w:color w:val="000000"/>
          <w:sz w:val="22"/>
        </w:rPr>
        <w:t>actually perceived</w:t>
      </w:r>
      <w:proofErr w:type="gramEnd"/>
      <w:r>
        <w:rPr>
          <w:rFonts w:ascii="Calibri" w:eastAsia="Calibri" w:hAnsi="Calibri" w:cs="Calibri"/>
          <w:color w:val="000000"/>
          <w:sz w:val="22"/>
        </w:rPr>
        <w:t xml:space="preserve"> to be better value, albeit still at a low price than Ryanair, for example. And again, on the </w:t>
      </w:r>
      <w:proofErr w:type="gramStart"/>
      <w:r>
        <w:rPr>
          <w:rFonts w:ascii="Calibri" w:eastAsia="Calibri" w:hAnsi="Calibri" w:cs="Calibri"/>
          <w:color w:val="000000"/>
          <w:sz w:val="22"/>
        </w:rPr>
        <w:t>right hand</w:t>
      </w:r>
      <w:proofErr w:type="gramEnd"/>
      <w:r>
        <w:rPr>
          <w:rFonts w:ascii="Calibri" w:eastAsia="Calibri" w:hAnsi="Calibri" w:cs="Calibri"/>
          <w:color w:val="000000"/>
          <w:sz w:val="22"/>
        </w:rPr>
        <w:t xml:space="preserve"> side here, you've got some headline insights, AI generated to give you a bit of a sense of what you might want to focus on optimizing for this </w:t>
      </w:r>
      <w:proofErr w:type="gramStart"/>
      <w:r>
        <w:rPr>
          <w:rFonts w:ascii="Calibri" w:eastAsia="Calibri" w:hAnsi="Calibri" w:cs="Calibri"/>
          <w:color w:val="000000"/>
          <w:sz w:val="22"/>
        </w:rPr>
        <w:t>particular brand</w:t>
      </w:r>
      <w:proofErr w:type="gramEnd"/>
      <w:r>
        <w:rPr>
          <w:rFonts w:ascii="Calibri" w:eastAsia="Calibri" w:hAnsi="Calibri" w:cs="Calibri"/>
          <w:color w:val="000000"/>
          <w:sz w:val="22"/>
        </w:rPr>
        <w:t>. I won't go into more detail on this, but you can see there are other elements that a client might wish to look at.</w:t>
      </w:r>
    </w:p>
    <w:p w14:paraId="4374B12D" w14:textId="77777777" w:rsidR="00725827" w:rsidRDefault="00262EB3" w:rsidP="00262EB3">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But again, as I said at the beginning, the purpose of this particular product is really lead generation to give clients some insight into how we think about brands, how we measure brands, and to hopefully trigger a conversation about what more we could do for them or how we could get to a deeper level of insight for them. </w:t>
      </w:r>
    </w:p>
    <w:p w14:paraId="63CDE08B" w14:textId="681D3485" w:rsidR="00262EB3" w:rsidRDefault="00725827" w:rsidP="00262EB3">
      <w:pPr>
        <w:spacing w:before="80"/>
        <w:rPr>
          <w:rFonts w:ascii="Calibri" w:eastAsia="Calibri" w:hAnsi="Calibri" w:cs="Calibri"/>
          <w:color w:val="000000"/>
          <w:sz w:val="22"/>
        </w:rPr>
      </w:pPr>
      <w:r>
        <w:rPr>
          <w:rFonts w:ascii="Calibri" w:eastAsia="Calibri" w:hAnsi="Calibri" w:cs="Calibri"/>
          <w:color w:val="000000"/>
          <w:sz w:val="22"/>
        </w:rPr>
        <w:t>W</w:t>
      </w:r>
      <w:r w:rsidR="00262EB3">
        <w:rPr>
          <w:rFonts w:ascii="Calibri" w:eastAsia="Calibri" w:hAnsi="Calibri" w:cs="Calibri"/>
          <w:color w:val="000000"/>
          <w:sz w:val="22"/>
        </w:rPr>
        <w:t xml:space="preserve">ith that, I will stop </w:t>
      </w:r>
      <w:proofErr w:type="gramStart"/>
      <w:r w:rsidR="00262EB3">
        <w:rPr>
          <w:rFonts w:ascii="Calibri" w:eastAsia="Calibri" w:hAnsi="Calibri" w:cs="Calibri"/>
          <w:color w:val="000000"/>
          <w:sz w:val="22"/>
        </w:rPr>
        <w:t>there</w:t>
      </w:r>
      <w:proofErr w:type="gramEnd"/>
      <w:r w:rsidR="00262EB3">
        <w:rPr>
          <w:rFonts w:ascii="Calibri" w:eastAsia="Calibri" w:hAnsi="Calibri" w:cs="Calibri"/>
          <w:color w:val="000000"/>
          <w:sz w:val="22"/>
        </w:rPr>
        <w:t xml:space="preserve"> and I will hand back to our moderator because we're happy to take any questions on any aspect of what you have seen.</w:t>
      </w:r>
    </w:p>
    <w:p w14:paraId="662E1FB0" w14:textId="77777777" w:rsidR="00262EB3" w:rsidRDefault="00262EB3" w:rsidP="00580A4F">
      <w:pPr>
        <w:rPr>
          <w:rFonts w:ascii="Calibri" w:eastAsia="Calibri" w:hAnsi="Calibri" w:cs="Calibri"/>
          <w:color w:val="000000"/>
          <w:sz w:val="22"/>
        </w:rPr>
      </w:pPr>
    </w:p>
    <w:p w14:paraId="395EBB65" w14:textId="77777777" w:rsidR="00B204D1" w:rsidRDefault="00B204D1" w:rsidP="00580A4F">
      <w:pPr>
        <w:rPr>
          <w:rFonts w:ascii="Calibri" w:eastAsia="Calibri" w:hAnsi="Calibri" w:cs="Calibri"/>
          <w:color w:val="000000"/>
          <w:sz w:val="22"/>
        </w:rPr>
      </w:pPr>
    </w:p>
    <w:p w14:paraId="34C1DF63" w14:textId="5FDAC115" w:rsidR="00580A4F" w:rsidRDefault="00580A4F" w:rsidP="00580A4F">
      <w:r>
        <w:rPr>
          <w:rFonts w:eastAsia="Arial" w:cs="Arial"/>
          <w:color w:val="001EFF"/>
          <w:sz w:val="16"/>
        </w:rPr>
        <w:t>─────────────────────────────────────────────────────────────────────────────────────</w:t>
      </w:r>
    </w:p>
    <w:p w14:paraId="0CA3A52C" w14:textId="6C7C69B2" w:rsidR="00580A4F" w:rsidRDefault="00262EB3" w:rsidP="00580A4F">
      <w:pPr>
        <w:rPr>
          <w:rFonts w:eastAsia="Arial" w:cs="Arial"/>
          <w:b/>
          <w:color w:val="000000"/>
          <w:sz w:val="22"/>
        </w:rPr>
      </w:pPr>
      <w:r>
        <w:rPr>
          <w:rFonts w:eastAsia="Arial" w:cs="Arial"/>
          <w:b/>
          <w:color w:val="000000"/>
          <w:sz w:val="22"/>
        </w:rPr>
        <w:t>Operator</w:t>
      </w:r>
    </w:p>
    <w:p w14:paraId="4A27F57A" w14:textId="77777777" w:rsidR="00353D0D" w:rsidRDefault="00353D0D" w:rsidP="00353D0D">
      <w:pPr>
        <w:spacing w:before="80"/>
        <w:rPr>
          <w:rFonts w:ascii="Calibri" w:eastAsia="Calibri" w:hAnsi="Calibri" w:cs="Calibri"/>
          <w:color w:val="000000"/>
          <w:sz w:val="22"/>
        </w:rPr>
      </w:pPr>
      <w:r>
        <w:rPr>
          <w:rFonts w:ascii="Calibri" w:eastAsia="Calibri" w:hAnsi="Calibri" w:cs="Calibri"/>
          <w:color w:val="000000"/>
          <w:sz w:val="22"/>
        </w:rPr>
        <w:t xml:space="preserve">Thank you. We'll now start the Q&amp;A. If you would like to ask a question in the Q&amp;A session, please follow the link in the panel below to register. Once connected, we ask that you please use the raise-hand function at the bottom of your Zoom screen. If you've </w:t>
      </w:r>
      <w:proofErr w:type="spellStart"/>
      <w:r>
        <w:rPr>
          <w:rFonts w:ascii="Calibri" w:eastAsia="Calibri" w:hAnsi="Calibri" w:cs="Calibri"/>
          <w:color w:val="000000"/>
          <w:sz w:val="22"/>
        </w:rPr>
        <w:t>dialed</w:t>
      </w:r>
      <w:proofErr w:type="spellEnd"/>
      <w:r>
        <w:rPr>
          <w:rFonts w:ascii="Calibri" w:eastAsia="Calibri" w:hAnsi="Calibri" w:cs="Calibri"/>
          <w:color w:val="000000"/>
          <w:sz w:val="22"/>
        </w:rPr>
        <w:t xml:space="preserve"> in, please select star nine to raise your hand and star six to unmute. We'll pause a moment for question to form in a queue.</w:t>
      </w:r>
    </w:p>
    <w:p w14:paraId="7E21EC73" w14:textId="6FE4D5F7" w:rsidR="00A877D1" w:rsidRDefault="00353D0D" w:rsidP="00353D0D">
      <w:pPr>
        <w:spacing w:before="80"/>
        <w:rPr>
          <w:rFonts w:ascii="Calibri" w:eastAsia="Calibri" w:hAnsi="Calibri" w:cs="Calibri"/>
          <w:color w:val="000000"/>
          <w:sz w:val="22"/>
        </w:rPr>
      </w:pPr>
      <w:r>
        <w:rPr>
          <w:rFonts w:ascii="Calibri" w:eastAsia="Calibri" w:hAnsi="Calibri" w:cs="Calibri"/>
          <w:color w:val="000000"/>
          <w:sz w:val="22"/>
        </w:rPr>
        <w:t xml:space="preserve">As a reminder, if you would like to ask a question, please follow the link in the panel below to register. Then once connected, please use the raise-hand function at the bottom of your Zoom screen to raise your hand. It looks like we have no questions </w:t>
      </w:r>
      <w:proofErr w:type="gramStart"/>
      <w:r>
        <w:rPr>
          <w:rFonts w:ascii="Calibri" w:eastAsia="Calibri" w:hAnsi="Calibri" w:cs="Calibri"/>
          <w:color w:val="000000"/>
          <w:sz w:val="22"/>
        </w:rPr>
        <w:t>at this time</w:t>
      </w:r>
      <w:proofErr w:type="gramEnd"/>
      <w:r>
        <w:rPr>
          <w:rFonts w:ascii="Calibri" w:eastAsia="Calibri" w:hAnsi="Calibri" w:cs="Calibri"/>
          <w:color w:val="000000"/>
          <w:sz w:val="22"/>
        </w:rPr>
        <w:t>, I'll hand back to Peter Russell for closing remarks.</w:t>
      </w:r>
    </w:p>
    <w:p w14:paraId="46E6A4FE" w14:textId="7A412A1D" w:rsidR="00DA00F9" w:rsidRDefault="00C950E2">
      <w:r>
        <w:rPr>
          <w:rFonts w:eastAsia="Arial" w:cs="Arial"/>
          <w:color w:val="001EFF"/>
          <w:sz w:val="16"/>
        </w:rPr>
        <w:t>─────────────────────────────────────────────────────────────────────────────────────</w:t>
      </w:r>
    </w:p>
    <w:p w14:paraId="1A38122B" w14:textId="59DED00B" w:rsidR="004D7D10" w:rsidRDefault="004D7D10" w:rsidP="004D7D10">
      <w:pPr>
        <w:spacing w:before="80"/>
        <w:rPr>
          <w:rFonts w:eastAsia="Arial" w:cs="Arial"/>
          <w:b/>
          <w:color w:val="000000"/>
          <w:sz w:val="22"/>
        </w:rPr>
      </w:pPr>
      <w:r w:rsidRPr="004F061E">
        <w:rPr>
          <w:rFonts w:eastAsia="Arial" w:cs="Arial"/>
          <w:b/>
          <w:color w:val="000000"/>
          <w:sz w:val="22"/>
        </w:rPr>
        <w:t xml:space="preserve">Peter Russell </w:t>
      </w:r>
      <w:r w:rsidR="00C35167">
        <w:rPr>
          <w:rFonts w:eastAsia="Arial" w:cs="Arial"/>
          <w:b/>
          <w:color w:val="000000"/>
          <w:sz w:val="22"/>
        </w:rPr>
        <w:t xml:space="preserve">– </w:t>
      </w:r>
      <w:r w:rsidRPr="00C35167">
        <w:rPr>
          <w:rFonts w:eastAsia="Arial" w:cs="Arial"/>
          <w:b/>
          <w:i/>
          <w:iCs/>
          <w:color w:val="000000"/>
          <w:sz w:val="22"/>
        </w:rPr>
        <w:t>Kantar</w:t>
      </w:r>
      <w:r w:rsidR="00C35167" w:rsidRPr="00C35167">
        <w:rPr>
          <w:rFonts w:eastAsia="Arial" w:cs="Arial"/>
          <w:b/>
          <w:i/>
          <w:iCs/>
          <w:color w:val="000000"/>
          <w:sz w:val="22"/>
        </w:rPr>
        <w:t xml:space="preserve"> Group</w:t>
      </w:r>
      <w:r w:rsidRPr="00C35167">
        <w:rPr>
          <w:rFonts w:eastAsia="Arial" w:cs="Arial"/>
          <w:b/>
          <w:i/>
          <w:iCs/>
          <w:color w:val="000000"/>
          <w:sz w:val="22"/>
        </w:rPr>
        <w:t xml:space="preserve"> Treasurer</w:t>
      </w:r>
    </w:p>
    <w:p w14:paraId="0C50E6CC" w14:textId="77777777" w:rsidR="007E531E" w:rsidRDefault="007E531E" w:rsidP="007E531E">
      <w:pPr>
        <w:spacing w:before="80"/>
        <w:rPr>
          <w:rFonts w:ascii="Calibri" w:eastAsia="Calibri" w:hAnsi="Calibri" w:cs="Calibri"/>
          <w:color w:val="000000"/>
          <w:sz w:val="22"/>
        </w:rPr>
      </w:pPr>
      <w:r>
        <w:rPr>
          <w:rFonts w:ascii="Calibri" w:eastAsia="Calibri" w:hAnsi="Calibri" w:cs="Calibri"/>
          <w:color w:val="000000"/>
          <w:sz w:val="22"/>
        </w:rPr>
        <w:t xml:space="preserve">Thank you, Sophie. Well, thank you, Will. That was </w:t>
      </w:r>
      <w:proofErr w:type="gramStart"/>
      <w:r>
        <w:rPr>
          <w:rFonts w:ascii="Calibri" w:eastAsia="Calibri" w:hAnsi="Calibri" w:cs="Calibri"/>
          <w:color w:val="000000"/>
          <w:sz w:val="22"/>
        </w:rPr>
        <w:t>a really insightful</w:t>
      </w:r>
      <w:proofErr w:type="gramEnd"/>
      <w:r>
        <w:rPr>
          <w:rFonts w:ascii="Calibri" w:eastAsia="Calibri" w:hAnsi="Calibri" w:cs="Calibri"/>
          <w:color w:val="000000"/>
          <w:sz w:val="22"/>
        </w:rPr>
        <w:t xml:space="preserve"> guide to some of our products. I certainly found it fascinating. I know it's quite difficult to visualize and understand what Kantar does. You can't always touch or feel the product, but that I thought was </w:t>
      </w:r>
      <w:proofErr w:type="gramStart"/>
      <w:r>
        <w:rPr>
          <w:rFonts w:ascii="Calibri" w:eastAsia="Calibri" w:hAnsi="Calibri" w:cs="Calibri"/>
          <w:color w:val="000000"/>
          <w:sz w:val="22"/>
        </w:rPr>
        <w:t>really helpful</w:t>
      </w:r>
      <w:proofErr w:type="gramEnd"/>
      <w:r>
        <w:rPr>
          <w:rFonts w:ascii="Calibri" w:eastAsia="Calibri" w:hAnsi="Calibri" w:cs="Calibri"/>
          <w:color w:val="000000"/>
          <w:sz w:val="22"/>
        </w:rPr>
        <w:t>. I hope all of you guys thought that as well.</w:t>
      </w:r>
    </w:p>
    <w:p w14:paraId="0EB479B9" w14:textId="4F0A5449" w:rsidR="00DA00F9" w:rsidRDefault="00C950E2">
      <w:r>
        <w:rPr>
          <w:rFonts w:eastAsia="Arial" w:cs="Arial"/>
          <w:color w:val="001EFF"/>
          <w:sz w:val="16"/>
        </w:rPr>
        <w:t>─────────────────────────────────────────────────────────────────────────────────────</w:t>
      </w:r>
    </w:p>
    <w:p w14:paraId="639EA6BC" w14:textId="6F93E237" w:rsidR="005A64DE" w:rsidRDefault="007E531E" w:rsidP="00E80A68">
      <w:pPr>
        <w:spacing w:before="80"/>
        <w:rPr>
          <w:rFonts w:eastAsia="Arial" w:cs="Arial"/>
          <w:b/>
          <w:bCs/>
          <w:color w:val="000000"/>
          <w:sz w:val="22"/>
        </w:rPr>
      </w:pPr>
      <w:r>
        <w:rPr>
          <w:rFonts w:eastAsia="Arial" w:cs="Arial"/>
          <w:b/>
          <w:bCs/>
          <w:color w:val="000000"/>
          <w:sz w:val="22"/>
        </w:rPr>
        <w:t>Operator</w:t>
      </w:r>
    </w:p>
    <w:p w14:paraId="31ED4C7F" w14:textId="77777777" w:rsidR="00051F8A" w:rsidRDefault="00051F8A" w:rsidP="00051F8A">
      <w:pPr>
        <w:spacing w:before="80"/>
        <w:rPr>
          <w:rFonts w:ascii="Calibri" w:eastAsia="Calibri" w:hAnsi="Calibri" w:cs="Calibri"/>
          <w:color w:val="000000"/>
          <w:sz w:val="22"/>
        </w:rPr>
      </w:pPr>
      <w:r>
        <w:rPr>
          <w:rFonts w:ascii="Calibri" w:eastAsia="Calibri" w:hAnsi="Calibri" w:cs="Calibri"/>
          <w:color w:val="000000"/>
          <w:sz w:val="22"/>
        </w:rPr>
        <w:t>Thank you for joining today's call. We're no longer live. Have a nice day.</w:t>
      </w:r>
    </w:p>
    <w:p w14:paraId="100416E5" w14:textId="77777777" w:rsidR="00541D5F" w:rsidRDefault="00541D5F">
      <w:pPr>
        <w:rPr>
          <w:rFonts w:eastAsia="Arial" w:cs="Arial"/>
          <w:b/>
          <w:color w:val="000000"/>
          <w:sz w:val="22"/>
        </w:rPr>
      </w:pPr>
    </w:p>
    <w:p w14:paraId="22148691" w14:textId="14BC7524" w:rsidR="00426B54" w:rsidRDefault="00363252">
      <w:r>
        <w:rPr>
          <w:rFonts w:eastAsia="Arial" w:cs="Arial"/>
          <w:b/>
          <w:color w:val="000000"/>
          <w:sz w:val="22"/>
        </w:rPr>
        <w:t>DISCLAIMER</w:t>
      </w:r>
      <w:bookmarkStart w:id="3" w:name="Disclaimer"/>
      <w:bookmarkEnd w:id="3"/>
    </w:p>
    <w:p w14:paraId="087B36FB" w14:textId="77777777" w:rsidR="00DA00F9" w:rsidRDefault="00C950E2">
      <w:r>
        <w:rPr>
          <w:rFonts w:eastAsia="Arial" w:cs="Arial"/>
          <w:color w:val="000000"/>
          <w:sz w:val="16"/>
        </w:rPr>
        <w:t xml:space="preserve">THE LONDON STOCK EXCHANGE GROUP AND ITS AFFILIATES (COLLECTIVELY, "LSEG") RESERVES THE RIGHT TO MAKE CHANGES TO DOCUMENTS, CONTENT, OR OTHER INFORMATION ON THIS WEB SITE WITHOUT OBLIGATION TO NOTIFY ANY PERSON OF SUCH CHANGES. NO CONTENT MAY BE MODIFIED, REVERSE ENGINEERED, REPRODUCED, OR DISTRIBUTED IN ANY FORM BY ANY MEANS, OR STORED IN A DATABASE OR RETRIEVAL SYSTEM, WITHOUT THE PRIOR WRITTEN PERMISSION OF LSEG. THE CONTENT SHALL NOT BE USED FOR ANY UNLAWFUL OR UNAUTHORIZED PURPOSES. LSEG DOES NOT GUARANTEE THE ACCURACY, COMPLETENESS, TIMELINESS, OR AVAILABILITY OF THE CONTENT. LSEG IS NOT RESPONSIBLE FOR ANY ERRORS OR OMISSIONS, REGARDLESS OF THE CAUSE, FOR THE RESULTS OBTAINED FROM THE USE OF THE CONTENT. IN NO EVENT SHALL LSEG BE LIABLE TO ANY PARTY </w:t>
      </w:r>
      <w:r>
        <w:rPr>
          <w:rFonts w:eastAsia="Arial" w:cs="Arial"/>
          <w:color w:val="000000"/>
          <w:sz w:val="16"/>
        </w:rPr>
        <w:lastRenderedPageBreak/>
        <w:t>FOR ANY DIRECT, INDIRECT, INCIDENTAL, EXEMPLARY, COMPENSATORY, PUNITIVE, SPECIAL, OR CONSEQUENTIAL DAMAGES, COSTS, EXPENSES, LEGAL FEES, OR LOSSES (INCLUDING, WITHOUT LIMITATION, LOST INCOME OR LOST PROFITS AND OPPORTUNITY COSTS OR LOSSES CAUSED BY NEGLIGENCE) IN CONNECTION WITH ANY USE OF THE CONTENT EVEN IF ADVISED OF THE POSSIBILITY OF SUCH DAMAGES.</w:t>
      </w:r>
    </w:p>
    <w:p w14:paraId="79F8E78A" w14:textId="77777777" w:rsidR="00DA00F9" w:rsidRDefault="00C950E2">
      <w:r>
        <w:rPr>
          <w:rFonts w:eastAsia="Arial" w:cs="Arial"/>
          <w:color w:val="000000"/>
          <w:sz w:val="16"/>
        </w:rPr>
        <w:t>Copyright ©2025 LSEG. All Rights Reserved.</w:t>
      </w:r>
    </w:p>
    <w:sectPr w:rsidR="00DA00F9" w:rsidSect="00F7284F">
      <w:footerReference w:type="first" r:id="rId16"/>
      <w:pgSz w:w="12242" w:h="15842"/>
      <w:pgMar w:top="1701" w:right="851" w:bottom="3402" w:left="851" w:header="567"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E007" w14:textId="77777777" w:rsidR="004C4235" w:rsidRDefault="004C4235" w:rsidP="00684C06">
      <w:pPr>
        <w:spacing w:after="0" w:line="240" w:lineRule="auto"/>
      </w:pPr>
      <w:r>
        <w:separator/>
      </w:r>
    </w:p>
  </w:endnote>
  <w:endnote w:type="continuationSeparator" w:id="0">
    <w:p w14:paraId="65F6B52A" w14:textId="77777777" w:rsidR="004C4235" w:rsidRDefault="004C4235" w:rsidP="0068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variable"/>
    <w:sig w:usb0="E0002AEF" w:usb1="C0007841" w:usb2="00000009" w:usb3="00000000" w:csb0="000001FF" w:csb1="00000000"/>
  </w:font>
  <w:font w:name="ø__ò">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A54D" w14:textId="77777777" w:rsidR="00C950E2" w:rsidRDefault="00C95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8768" w14:textId="3E3D2041" w:rsidR="00900E1F" w:rsidRDefault="00D9788B" w:rsidP="006273AE">
    <w:pPr>
      <w:tabs>
        <w:tab w:val="left" w:pos="6807"/>
        <w:tab w:val="left" w:pos="9482"/>
      </w:tabs>
      <w:autoSpaceDE w:val="0"/>
      <w:autoSpaceDN w:val="0"/>
      <w:adjustRightInd w:val="0"/>
      <w:spacing w:after="0" w:line="240" w:lineRule="auto"/>
      <w:rPr>
        <w:rFonts w:ascii="ø__ò" w:eastAsiaTheme="minorHAnsi" w:hAnsi="ø__ò" w:cs="ø__ò"/>
        <w:color w:val="0000FF"/>
        <w:sz w:val="15"/>
        <w:szCs w:val="15"/>
        <w:lang w:val="en-US" w:eastAsia="zh-CN"/>
      </w:rPr>
    </w:pPr>
    <w:r w:rsidRPr="00373AA5">
      <w:rPr>
        <w:noProof/>
        <w:sz w:val="15"/>
        <w:szCs w:val="15"/>
      </w:rPr>
      <w:drawing>
        <wp:anchor distT="0" distB="0" distL="114300" distR="114300" simplePos="0" relativeHeight="251658245" behindDoc="0" locked="0" layoutInCell="1" allowOverlap="1" wp14:anchorId="0EED372E" wp14:editId="70E1DDEE">
          <wp:simplePos x="0" y="0"/>
          <wp:positionH relativeFrom="margin">
            <wp:posOffset>5204460</wp:posOffset>
          </wp:positionH>
          <wp:positionV relativeFrom="page">
            <wp:posOffset>9281543</wp:posOffset>
          </wp:positionV>
          <wp:extent cx="1345721" cy="526212"/>
          <wp:effectExtent l="0" t="0" r="6985" b="7620"/>
          <wp:wrapNone/>
          <wp:docPr id="1841244475"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345721" cy="526212"/>
                  </a:xfrm>
                  <a:prstGeom prst="rect">
                    <a:avLst/>
                  </a:prstGeom>
                </pic:spPr>
              </pic:pic>
            </a:graphicData>
          </a:graphic>
          <wp14:sizeRelH relativeFrom="margin">
            <wp14:pctWidth>0</wp14:pctWidth>
          </wp14:sizeRelH>
          <wp14:sizeRelV relativeFrom="margin">
            <wp14:pctHeight>0</wp14:pctHeight>
          </wp14:sizeRelV>
        </wp:anchor>
      </w:drawing>
    </w:r>
    <w:r w:rsidR="00900E1F">
      <w:rPr>
        <w:rFonts w:ascii="ø__ò" w:eastAsiaTheme="minorHAnsi" w:hAnsi="ø__ò" w:cs="ø__ò"/>
        <w:color w:val="0000FF"/>
        <w:sz w:val="15"/>
        <w:szCs w:val="15"/>
        <w:lang w:val="en-US" w:eastAsia="zh-CN"/>
      </w:rPr>
      <w:tab/>
    </w:r>
    <w:r w:rsidR="006273AE">
      <w:rPr>
        <w:rFonts w:ascii="ø__ò" w:eastAsiaTheme="minorHAnsi" w:hAnsi="ø__ò" w:cs="ø__ò"/>
        <w:color w:val="0000FF"/>
        <w:sz w:val="15"/>
        <w:szCs w:val="15"/>
        <w:lang w:val="en-US" w:eastAsia="zh-CN"/>
      </w:rPr>
      <w:tab/>
    </w:r>
  </w:p>
  <w:p w14:paraId="31C6784C" w14:textId="77777777" w:rsidR="00900E1F" w:rsidRPr="002C078E" w:rsidRDefault="003A7292" w:rsidP="00900E1F">
    <w:pPr>
      <w:autoSpaceDE w:val="0"/>
      <w:autoSpaceDN w:val="0"/>
      <w:adjustRightInd w:val="0"/>
      <w:spacing w:after="0" w:line="240" w:lineRule="auto"/>
      <w:rPr>
        <w:rFonts w:cs="Arial"/>
        <w:sz w:val="13"/>
        <w:szCs w:val="13"/>
        <w:lang w:val="en-US"/>
      </w:rPr>
    </w:pPr>
    <w:r w:rsidRPr="003A7292">
      <w:rPr>
        <w:rFonts w:cs="Arial"/>
        <w:sz w:val="13"/>
        <w:szCs w:val="13"/>
        <w:lang w:val="en-US"/>
      </w:rPr>
      <w:t>©2025 LSEG. All rights reserved. Republication or redistribution of LSEG content, including by framing or similar means, is</w:t>
    </w:r>
  </w:p>
  <w:p w14:paraId="2601DB72" w14:textId="77777777" w:rsidR="00900E1F" w:rsidRPr="00E14385" w:rsidRDefault="00900E1F" w:rsidP="00900E1F">
    <w:pPr>
      <w:autoSpaceDE w:val="0"/>
      <w:autoSpaceDN w:val="0"/>
      <w:adjustRightInd w:val="0"/>
      <w:spacing w:after="0" w:line="240" w:lineRule="auto"/>
      <w:rPr>
        <w:rFonts w:cs="Arial"/>
        <w:sz w:val="13"/>
        <w:szCs w:val="13"/>
      </w:rPr>
    </w:pPr>
    <w:r w:rsidRPr="00E14385">
      <w:rPr>
        <w:rFonts w:cs="Arial"/>
        <w:sz w:val="13"/>
        <w:szCs w:val="13"/>
      </w:rPr>
      <w:t xml:space="preserve">prohibited without the prior written consent of </w:t>
    </w:r>
    <w:r w:rsidR="00D46CDF">
      <w:rPr>
        <w:rFonts w:cs="Arial" w:hint="eastAsia"/>
        <w:sz w:val="13"/>
        <w:szCs w:val="13"/>
        <w:lang w:eastAsia="zh-CN"/>
      </w:rPr>
      <w:t>LSEG</w:t>
    </w:r>
    <w:r w:rsidRPr="00E14385">
      <w:rPr>
        <w:rFonts w:cs="Arial"/>
        <w:sz w:val="13"/>
        <w:szCs w:val="13"/>
      </w:rPr>
      <w:t>. '</w:t>
    </w:r>
    <w:r w:rsidR="00D46CDF">
      <w:rPr>
        <w:rFonts w:cs="Arial" w:hint="eastAsia"/>
        <w:sz w:val="13"/>
        <w:szCs w:val="13"/>
        <w:lang w:eastAsia="zh-CN"/>
      </w:rPr>
      <w:t>LSEG</w:t>
    </w:r>
    <w:r w:rsidRPr="00E14385">
      <w:rPr>
        <w:rFonts w:cs="Arial"/>
        <w:sz w:val="13"/>
        <w:szCs w:val="13"/>
      </w:rPr>
      <w:t xml:space="preserve">' and the </w:t>
    </w:r>
    <w:r w:rsidR="00D46CDF">
      <w:rPr>
        <w:rFonts w:cs="Arial" w:hint="eastAsia"/>
        <w:sz w:val="13"/>
        <w:szCs w:val="13"/>
        <w:lang w:eastAsia="zh-CN"/>
      </w:rPr>
      <w:t>LSEG</w:t>
    </w:r>
    <w:r w:rsidRPr="00E14385">
      <w:rPr>
        <w:rFonts w:cs="Arial"/>
        <w:sz w:val="13"/>
        <w:szCs w:val="13"/>
      </w:rPr>
      <w:t xml:space="preserve"> logo are registered trademarks of </w:t>
    </w:r>
    <w:r w:rsidR="00FA5D09">
      <w:rPr>
        <w:rFonts w:cs="Arial" w:hint="eastAsia"/>
        <w:sz w:val="13"/>
        <w:szCs w:val="13"/>
        <w:lang w:eastAsia="zh-CN"/>
      </w:rPr>
      <w:t xml:space="preserve">LSEG </w:t>
    </w:r>
    <w:r w:rsidRPr="00E14385">
      <w:rPr>
        <w:rFonts w:cs="Arial"/>
        <w:sz w:val="13"/>
        <w:szCs w:val="13"/>
      </w:rPr>
      <w:t>and its</w:t>
    </w:r>
  </w:p>
  <w:sdt>
    <w:sdtPr>
      <w:rPr>
        <w:sz w:val="22"/>
        <w:szCs w:val="22"/>
      </w:rPr>
      <w:id w:val="1457903102"/>
      <w:docPartObj>
        <w:docPartGallery w:val="Page Numbers (Bottom of Page)"/>
        <w:docPartUnique/>
      </w:docPartObj>
    </w:sdtPr>
    <w:sdtContent>
      <w:p w14:paraId="304C641B" w14:textId="77777777" w:rsidR="00391FA0" w:rsidRPr="00E14385" w:rsidRDefault="00391FA0" w:rsidP="00391FA0">
        <w:pPr>
          <w:pStyle w:val="Footer"/>
          <w:framePr w:wrap="none" w:vAnchor="text" w:hAnchor="page" w:x="11361" w:y="39"/>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7DA9226B" w14:textId="77777777" w:rsidR="00900E1F" w:rsidRPr="006C7E95" w:rsidRDefault="00900E1F" w:rsidP="006C7E95">
    <w:pPr>
      <w:pStyle w:val="Footer"/>
      <w:ind w:right="360"/>
      <w:rPr>
        <w:sz w:val="13"/>
        <w:szCs w:val="13"/>
      </w:rPr>
    </w:pPr>
    <w:r w:rsidRPr="00E14385">
      <w:rPr>
        <w:sz w:val="13"/>
        <w:szCs w:val="13"/>
      </w:rPr>
      <w:t xml:space="preserve">affiliated companies.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BBDC" w14:textId="77777777" w:rsidR="006D79D1" w:rsidRDefault="006273AE" w:rsidP="00800709">
    <w:pPr>
      <w:pStyle w:val="Footer"/>
      <w:rPr>
        <w:noProof/>
        <w:lang w:val="en-SG" w:eastAsia="en-SG"/>
      </w:rPr>
    </w:pPr>
    <w:r>
      <w:rPr>
        <w:noProof/>
      </w:rPr>
      <w:drawing>
        <wp:anchor distT="0" distB="0" distL="114300" distR="114300" simplePos="0" relativeHeight="251658241" behindDoc="1" locked="0" layoutInCell="1" allowOverlap="1" wp14:anchorId="72405D75" wp14:editId="2A4E3935">
          <wp:simplePos x="0" y="0"/>
          <wp:positionH relativeFrom="page">
            <wp:posOffset>5687695</wp:posOffset>
          </wp:positionH>
          <wp:positionV relativeFrom="page">
            <wp:posOffset>8979535</wp:posOffset>
          </wp:positionV>
          <wp:extent cx="1481328" cy="658368"/>
          <wp:effectExtent l="0" t="0" r="5080" b="8890"/>
          <wp:wrapNone/>
          <wp:docPr id="520335723" name="Picture 3" descr="A blue logo with a lion and a l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187128" name="Picture 3" descr="A blue logo with a lion and a lion  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1328" cy="658368"/>
                  </a:xfrm>
                  <a:prstGeom prst="rect">
                    <a:avLst/>
                  </a:prstGeom>
                </pic:spPr>
              </pic:pic>
            </a:graphicData>
          </a:graphic>
          <wp14:sizeRelH relativeFrom="margin">
            <wp14:pctWidth>0</wp14:pctWidth>
          </wp14:sizeRelH>
          <wp14:sizeRelV relativeFrom="margin">
            <wp14:pctHeight>0</wp14:pctHeight>
          </wp14:sizeRelV>
        </wp:anchor>
      </w:drawing>
    </w:r>
  </w:p>
  <w:p w14:paraId="6253D07E" w14:textId="77777777" w:rsidR="00684C06" w:rsidRPr="003D417E" w:rsidRDefault="006D79D1" w:rsidP="003D417E">
    <w:pPr>
      <w:pStyle w:val="Footer"/>
      <w:spacing w:line="240" w:lineRule="auto"/>
      <w:rPr>
        <w:sz w:val="21"/>
        <w:szCs w:val="21"/>
      </w:rPr>
    </w:pPr>
    <w:r w:rsidRPr="003D417E">
      <w:rPr>
        <w:sz w:val="21"/>
        <w:szCs w:val="21"/>
      </w:rPr>
      <w:t>An LSEG Business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4144" w14:textId="77777777" w:rsidR="00C80296" w:rsidRPr="001F7DA5" w:rsidRDefault="00C80296" w:rsidP="00C80296">
    <w:pPr>
      <w:autoSpaceDE w:val="0"/>
      <w:autoSpaceDN w:val="0"/>
      <w:adjustRightInd w:val="0"/>
      <w:spacing w:after="0" w:line="240" w:lineRule="auto"/>
      <w:ind w:right="360"/>
      <w:rPr>
        <w:rStyle w:val="Hyperlink"/>
        <w:rFonts w:eastAsiaTheme="minorHAnsi" w:cs="Arial"/>
        <w:sz w:val="15"/>
        <w:szCs w:val="15"/>
        <w:lang w:val="en-US"/>
      </w:rPr>
    </w:pPr>
    <w:r w:rsidRPr="00E14385">
      <w:rPr>
        <w:rFonts w:cs="Arial"/>
        <w:noProof/>
        <w:sz w:val="15"/>
        <w:szCs w:val="15"/>
      </w:rPr>
      <w:drawing>
        <wp:anchor distT="0" distB="0" distL="114300" distR="114300" simplePos="0" relativeHeight="251658244" behindDoc="1" locked="0" layoutInCell="1" allowOverlap="1" wp14:anchorId="773EC9D4" wp14:editId="3ED1BCCF">
          <wp:simplePos x="0" y="0"/>
          <wp:positionH relativeFrom="page">
            <wp:posOffset>5324822</wp:posOffset>
          </wp:positionH>
          <wp:positionV relativeFrom="page">
            <wp:posOffset>8992870</wp:posOffset>
          </wp:positionV>
          <wp:extent cx="1907640" cy="856080"/>
          <wp:effectExtent l="0" t="0" r="0" b="0"/>
          <wp:wrapNone/>
          <wp:docPr id="1292356446" name="Graphic 129235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907640" cy="856080"/>
                  </a:xfrm>
                  <a:prstGeom prst="rect">
                    <a:avLst/>
                  </a:prstGeom>
                </pic:spPr>
              </pic:pic>
            </a:graphicData>
          </a:graphic>
          <wp14:sizeRelH relativeFrom="margin">
            <wp14:pctWidth>0</wp14:pctWidth>
          </wp14:sizeRelH>
          <wp14:sizeRelV relativeFrom="margin">
            <wp14:pctHeight>0</wp14:pctHeight>
          </wp14:sizeRelV>
        </wp:anchor>
      </w:drawing>
    </w:r>
    <w:r w:rsidRPr="00E14385">
      <w:rPr>
        <w:rFonts w:cs="Arial"/>
        <w:sz w:val="15"/>
        <w:szCs w:val="15"/>
      </w:rPr>
      <w:t>REFINITIV STREETEVENTS | www.refinitiv.com</w:t>
    </w:r>
    <w:r w:rsidRPr="00692A4A">
      <w:rPr>
        <w:rFonts w:eastAsiaTheme="minorHAnsi" w:cs="Arial"/>
        <w:color w:val="6C6C6C" w:themeColor="background2" w:themeShade="80"/>
        <w:sz w:val="15"/>
        <w:szCs w:val="15"/>
        <w:lang w:val="en-US"/>
      </w:rPr>
      <w:t xml:space="preserve"> </w:t>
    </w:r>
    <w:r w:rsidRPr="001F7DA5">
      <w:rPr>
        <w:rFonts w:eastAsiaTheme="minorHAnsi" w:cs="Arial"/>
        <w:color w:val="77899A"/>
        <w:sz w:val="15"/>
        <w:szCs w:val="15"/>
        <w:lang w:val="en-US"/>
      </w:rPr>
      <w:t xml:space="preserve">| </w:t>
    </w:r>
    <w:hyperlink r:id="rId3" w:history="1">
      <w:r w:rsidRPr="001F7DA5">
        <w:rPr>
          <w:rStyle w:val="Hyperlink"/>
          <w:rFonts w:eastAsiaTheme="minorHAnsi" w:cs="Arial"/>
          <w:sz w:val="15"/>
          <w:szCs w:val="15"/>
          <w:lang w:val="en-US"/>
        </w:rPr>
        <w:t>Contact Us</w:t>
      </w:r>
    </w:hyperlink>
  </w:p>
  <w:p w14:paraId="0F01D5A0" w14:textId="77777777" w:rsidR="00C80296" w:rsidRDefault="00C80296" w:rsidP="00C80296">
    <w:pPr>
      <w:tabs>
        <w:tab w:val="left" w:pos="6807"/>
      </w:tabs>
      <w:autoSpaceDE w:val="0"/>
      <w:autoSpaceDN w:val="0"/>
      <w:adjustRightInd w:val="0"/>
      <w:spacing w:after="0" w:line="240" w:lineRule="auto"/>
      <w:rPr>
        <w:rFonts w:ascii="ø__ò" w:eastAsiaTheme="minorHAnsi" w:hAnsi="ø__ò" w:cs="ø__ò"/>
        <w:color w:val="0000FF"/>
        <w:sz w:val="15"/>
        <w:szCs w:val="15"/>
        <w:lang w:val="en-US" w:eastAsia="zh-CN"/>
      </w:rPr>
    </w:pPr>
    <w:r>
      <w:rPr>
        <w:rFonts w:ascii="ø__ò" w:eastAsiaTheme="minorHAnsi" w:hAnsi="ø__ò" w:cs="ø__ò"/>
        <w:color w:val="0000FF"/>
        <w:sz w:val="15"/>
        <w:szCs w:val="15"/>
        <w:lang w:val="en-US" w:eastAsia="zh-CN"/>
      </w:rPr>
      <w:tab/>
    </w:r>
  </w:p>
  <w:p w14:paraId="546D21C8" w14:textId="77777777" w:rsidR="00C80296" w:rsidRPr="00E14385" w:rsidRDefault="00C80296" w:rsidP="00C80296">
    <w:pPr>
      <w:autoSpaceDE w:val="0"/>
      <w:autoSpaceDN w:val="0"/>
      <w:adjustRightInd w:val="0"/>
      <w:spacing w:after="0" w:line="240" w:lineRule="auto"/>
      <w:rPr>
        <w:rFonts w:cs="Arial"/>
        <w:sz w:val="13"/>
        <w:szCs w:val="13"/>
      </w:rPr>
    </w:pPr>
    <w:r w:rsidRPr="00E14385">
      <w:rPr>
        <w:rFonts w:cs="Arial"/>
        <w:sz w:val="13"/>
        <w:szCs w:val="13"/>
      </w:rPr>
      <w:t>©2024 Refinitiv. All rights reserved. Republication or redistribution of Refinitiv content, including by framing or similar means, is</w:t>
    </w:r>
  </w:p>
  <w:p w14:paraId="79B5DA82" w14:textId="77777777" w:rsidR="00C80296" w:rsidRPr="00E14385" w:rsidRDefault="00C80296" w:rsidP="00C80296">
    <w:pPr>
      <w:autoSpaceDE w:val="0"/>
      <w:autoSpaceDN w:val="0"/>
      <w:adjustRightInd w:val="0"/>
      <w:spacing w:after="0" w:line="240" w:lineRule="auto"/>
      <w:rPr>
        <w:rFonts w:cs="Arial"/>
        <w:sz w:val="13"/>
        <w:szCs w:val="13"/>
      </w:rPr>
    </w:pPr>
    <w:r w:rsidRPr="00E14385">
      <w:rPr>
        <w:rFonts w:cs="Arial"/>
        <w:sz w:val="13"/>
        <w:szCs w:val="13"/>
      </w:rPr>
      <w:t>prohibited without the prior written consent of Refinitiv. 'Refinitiv' and the Refinitiv logo are registered trademarks of Refinitiv and its</w:t>
    </w:r>
  </w:p>
  <w:sdt>
    <w:sdtPr>
      <w:rPr>
        <w:sz w:val="22"/>
        <w:szCs w:val="22"/>
      </w:rPr>
      <w:id w:val="111565534"/>
      <w:docPartObj>
        <w:docPartGallery w:val="Page Numbers (Bottom of Page)"/>
        <w:docPartUnique/>
      </w:docPartObj>
    </w:sdtPr>
    <w:sdtContent>
      <w:p w14:paraId="508C99CC" w14:textId="77777777" w:rsidR="00C80296" w:rsidRPr="00E14385" w:rsidRDefault="00C80296" w:rsidP="00C80296">
        <w:pPr>
          <w:pStyle w:val="Footer"/>
          <w:framePr w:wrap="none" w:vAnchor="text" w:hAnchor="page" w:x="11361" w:y="-1"/>
          <w:rPr>
            <w:sz w:val="22"/>
            <w:szCs w:val="22"/>
          </w:rPr>
        </w:pPr>
        <w:r w:rsidRPr="00E14385">
          <w:rPr>
            <w:sz w:val="22"/>
            <w:szCs w:val="22"/>
          </w:rPr>
          <w:fldChar w:fldCharType="begin"/>
        </w:r>
        <w:r w:rsidRPr="00E14385">
          <w:rPr>
            <w:sz w:val="22"/>
            <w:szCs w:val="22"/>
          </w:rPr>
          <w:instrText xml:space="preserve"> PAGE </w:instrText>
        </w:r>
        <w:r w:rsidRPr="00E14385">
          <w:rPr>
            <w:sz w:val="22"/>
            <w:szCs w:val="22"/>
          </w:rPr>
          <w:fldChar w:fldCharType="separate"/>
        </w:r>
        <w:r>
          <w:rPr>
            <w:sz w:val="22"/>
            <w:szCs w:val="22"/>
          </w:rPr>
          <w:t>2</w:t>
        </w:r>
        <w:r w:rsidRPr="00E14385">
          <w:rPr>
            <w:sz w:val="22"/>
            <w:szCs w:val="22"/>
          </w:rPr>
          <w:fldChar w:fldCharType="end"/>
        </w:r>
      </w:p>
    </w:sdtContent>
  </w:sdt>
  <w:p w14:paraId="3CF50897" w14:textId="77777777" w:rsidR="00C80296" w:rsidRPr="00E14385" w:rsidRDefault="00C80296" w:rsidP="00C80296">
    <w:pPr>
      <w:pStyle w:val="Footer"/>
      <w:ind w:right="360"/>
      <w:rPr>
        <w:sz w:val="13"/>
        <w:szCs w:val="13"/>
      </w:rPr>
    </w:pPr>
    <w:r w:rsidRPr="00E14385">
      <w:rPr>
        <w:sz w:val="13"/>
        <w:szCs w:val="13"/>
      </w:rPr>
      <w:t xml:space="preserve">affiliated companies. </w:t>
    </w:r>
  </w:p>
  <w:p w14:paraId="1F576EC3" w14:textId="77777777" w:rsidR="00ED5465" w:rsidRPr="003D417E" w:rsidRDefault="00ED5465" w:rsidP="003D417E">
    <w:pPr>
      <w:pStyle w:val="Footer"/>
      <w:spacing w:line="240" w:lineRule="auto"/>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702F" w14:textId="77777777" w:rsidR="004C4235" w:rsidRDefault="004C4235" w:rsidP="00684C06">
      <w:pPr>
        <w:spacing w:after="0" w:line="240" w:lineRule="auto"/>
      </w:pPr>
      <w:r>
        <w:separator/>
      </w:r>
    </w:p>
  </w:footnote>
  <w:footnote w:type="continuationSeparator" w:id="0">
    <w:p w14:paraId="76681DD3" w14:textId="77777777" w:rsidR="004C4235" w:rsidRDefault="004C4235" w:rsidP="0068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211002"/>
      <w:docPartObj>
        <w:docPartGallery w:val="Page Numbers (Top of Page)"/>
        <w:docPartUnique/>
      </w:docPartObj>
    </w:sdtPr>
    <w:sdtContent>
      <w:p w14:paraId="02720C87" w14:textId="77777777" w:rsidR="002D582F" w:rsidRDefault="002D582F" w:rsidP="005B7D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7463F" w14:textId="77777777" w:rsidR="002D582F" w:rsidRDefault="002D582F" w:rsidP="002D58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C388" w14:textId="525A0BCA" w:rsidR="00650B78" w:rsidRPr="00233A23" w:rsidRDefault="00EA0599" w:rsidP="00233A23">
    <w:pPr>
      <w:pStyle w:val="Header"/>
      <w:ind w:right="360"/>
      <w:rPr>
        <w:rFonts w:cs="Arial"/>
        <w:color w:val="FFFFFF"/>
        <w:szCs w:val="16"/>
        <w:highlight w:val="blue"/>
      </w:rPr>
    </w:pPr>
    <w:r>
      <w:rPr>
        <w:rFonts w:cs="Arial"/>
        <w:noProof/>
        <w:color w:val="FFFFFF"/>
        <w:szCs w:val="16"/>
      </w:rPr>
      <mc:AlternateContent>
        <mc:Choice Requires="wps">
          <w:drawing>
            <wp:anchor distT="0" distB="0" distL="114300" distR="114300" simplePos="0" relativeHeight="251658242" behindDoc="0" locked="0" layoutInCell="0" allowOverlap="1" wp14:anchorId="63832B7B" wp14:editId="49AC822B">
              <wp:simplePos x="0" y="0"/>
              <wp:positionH relativeFrom="page">
                <wp:posOffset>0</wp:posOffset>
              </wp:positionH>
              <wp:positionV relativeFrom="page">
                <wp:posOffset>190500</wp:posOffset>
              </wp:positionV>
              <wp:extent cx="7773670" cy="273050"/>
              <wp:effectExtent l="0" t="0" r="0" b="12700"/>
              <wp:wrapNone/>
              <wp:docPr id="2049745150" name="MSIPCM884b4636b909a5c24c3bc7d6" descr="{&quot;HashCode&quot;:122710512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DD28B" w14:textId="220298A7"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832B7B" id="_x0000_t202" coordsize="21600,21600" o:spt="202" path="m,l,21600r21600,l21600,xe">
              <v:stroke joinstyle="miter"/>
              <v:path gradientshapeok="t" o:connecttype="rect"/>
            </v:shapetype>
            <v:shape id="MSIPCM884b4636b909a5c24c3bc7d6" o:spid="_x0000_s1026" type="#_x0000_t202" alt="{&quot;HashCode&quot;:1227105120,&quot;Height&quot;:792.0,&quot;Width&quot;:612.0,&quot;Placement&quot;:&quot;Header&quot;,&quot;Index&quot;:&quot;Primary&quot;,&quot;Section&quot;:1,&quot;Top&quot;:0.0,&quot;Left&quot;:0.0}" style="position:absolute;margin-left:0;margin-top:15pt;width:612.1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" o:allowincell="f" filled="f" stroked="f" strokeweight=".5pt">
              <v:textbox inset=",0,20pt,0">
                <w:txbxContent>
                  <w:p w14:paraId="705DD28B" w14:textId="220298A7"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v:textbox>
              <w10:wrap anchorx="page" anchory="page"/>
            </v:shape>
          </w:pict>
        </mc:Fallback>
      </mc:AlternateConten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0"/>
    </w:tblGrid>
    <w:tr w:rsidR="00DA00F9" w14:paraId="025790A1" w14:textId="77777777">
      <w:tc>
        <w:tcPr>
          <w:tcW w:w="0" w:type="auto"/>
          <w:shd w:val="clear" w:color="0000FF" w:fill="0000FF"/>
          <w:vAlign w:val="center"/>
        </w:tcPr>
        <w:p w14:paraId="152D3504" w14:textId="29A51A9F" w:rsidR="00DA00F9" w:rsidRDefault="00BD030C">
          <w:pPr>
            <w:spacing w:after="0"/>
          </w:pPr>
          <w:r>
            <w:rPr>
              <w:color w:val="FFFFFF"/>
              <w:sz w:val="20"/>
            </w:rPr>
            <w:t>Sep</w:t>
          </w:r>
          <w:r w:rsidR="00835D66">
            <w:rPr>
              <w:color w:val="FFFFFF"/>
              <w:sz w:val="20"/>
            </w:rPr>
            <w:t xml:space="preserve"> </w:t>
          </w:r>
          <w:r>
            <w:rPr>
              <w:color w:val="FFFFFF"/>
              <w:sz w:val="20"/>
            </w:rPr>
            <w:t>23</w:t>
          </w:r>
          <w:r w:rsidR="00835D66">
            <w:rPr>
              <w:color w:val="FFFFFF"/>
              <w:sz w:val="20"/>
            </w:rPr>
            <w:t xml:space="preserve">, 2025 / 2:00PM UK, </w:t>
          </w:r>
          <w:r w:rsidR="00835D66" w:rsidRPr="00EA0599">
            <w:rPr>
              <w:color w:val="FFFFFF"/>
              <w:sz w:val="20"/>
            </w:rPr>
            <w:t xml:space="preserve">Kantar </w:t>
          </w:r>
          <w:r>
            <w:rPr>
              <w:color w:val="FFFFFF"/>
              <w:sz w:val="20"/>
            </w:rPr>
            <w:t>Marketplace Demo</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241B" w14:textId="02807C98" w:rsidR="005931EA" w:rsidRDefault="00EA0599" w:rsidP="00562A8C">
    <w:pPr>
      <w:pStyle w:val="Subtitle"/>
      <w:rPr>
        <w:lang w:eastAsia="zh-CN"/>
      </w:rPr>
    </w:pPr>
    <w:r>
      <w:rPr>
        <w:noProof/>
        <w:lang w:eastAsia="zh-CN"/>
      </w:rPr>
      <mc:AlternateContent>
        <mc:Choice Requires="wps">
          <w:drawing>
            <wp:anchor distT="0" distB="0" distL="114300" distR="114300" simplePos="0" relativeHeight="251658243" behindDoc="0" locked="0" layoutInCell="0" allowOverlap="1" wp14:anchorId="163876D0" wp14:editId="50717DD8">
              <wp:simplePos x="0" y="0"/>
              <wp:positionH relativeFrom="page">
                <wp:posOffset>0</wp:posOffset>
              </wp:positionH>
              <wp:positionV relativeFrom="page">
                <wp:posOffset>190500</wp:posOffset>
              </wp:positionV>
              <wp:extent cx="7773670" cy="273050"/>
              <wp:effectExtent l="0" t="0" r="0" b="12700"/>
              <wp:wrapNone/>
              <wp:docPr id="648090970" name="MSIPCM0d4d40f5b2ea1aa2d1450fb7" descr="{&quot;HashCode&quot;:122710512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8FA64" w14:textId="1A3F5E7A"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3876D0" id="_x0000_t202" coordsize="21600,21600" o:spt="202" path="m,l,21600r21600,l21600,xe">
              <v:stroke joinstyle="miter"/>
              <v:path gradientshapeok="t" o:connecttype="rect"/>
            </v:shapetype>
            <v:shape id="MSIPCM0d4d40f5b2ea1aa2d1450fb7" o:spid="_x0000_s1027" type="#_x0000_t202" alt="{&quot;HashCode&quot;:1227105120,&quot;Height&quot;:792.0,&quot;Width&quot;:612.0,&quot;Placement&quot;:&quot;Header&quot;,&quot;Index&quot;:&quot;FirstPage&quot;,&quot;Section&quot;:1,&quot;Top&quot;:0.0,&quot;Left&quot;:0.0}" style="position:absolute;margin-left:0;margin-top:15pt;width:612.1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" o:allowincell="f" filled="f" stroked="f" strokeweight=".5pt">
              <v:textbox inset=",0,20pt,0">
                <w:txbxContent>
                  <w:p w14:paraId="1378FA64" w14:textId="1A3F5E7A" w:rsidR="00EA0599" w:rsidRPr="00EA0599" w:rsidRDefault="00EA0599" w:rsidP="00EA0599">
                    <w:pPr>
                      <w:spacing w:after="0"/>
                      <w:jc w:val="right"/>
                      <w:rPr>
                        <w:rFonts w:ascii="Calibri" w:hAnsi="Calibri" w:cs="Calibri"/>
                        <w:color w:val="000000"/>
                        <w:sz w:val="20"/>
                      </w:rPr>
                    </w:pPr>
                    <w:r w:rsidRPr="00EA0599">
                      <w:rPr>
                        <w:rFonts w:ascii="Calibri" w:hAnsi="Calibri" w:cs="Calibri"/>
                        <w:color w:val="000000"/>
                        <w:sz w:val="20"/>
                      </w:rPr>
                      <w:t>CORPORATE</w:t>
                    </w:r>
                  </w:p>
                </w:txbxContent>
              </v:textbox>
              <w10:wrap anchorx="page" anchory="page"/>
            </v:shape>
          </w:pict>
        </mc:Fallback>
      </mc:AlternateContent>
    </w:r>
  </w:p>
  <w:p w14:paraId="4CEDECFC" w14:textId="0EBF4BF3" w:rsidR="00562A8C" w:rsidRPr="003917BA" w:rsidRDefault="00AA459A" w:rsidP="00562A8C">
    <w:pPr>
      <w:pStyle w:val="Subtitle"/>
      <w:rPr>
        <w:lang w:val="en-US"/>
      </w:rPr>
    </w:pPr>
    <w:r>
      <w:rPr>
        <w:rFonts w:hint="eastAsia"/>
        <w:lang w:eastAsia="zh-CN"/>
      </w:rPr>
      <w:t xml:space="preserve">LSEG </w:t>
    </w:r>
  </w:p>
  <w:p w14:paraId="5EA95CD5" w14:textId="1E0B0504" w:rsidR="00562A8C" w:rsidRDefault="00562A8C" w:rsidP="00562A8C">
    <w:pPr>
      <w:pStyle w:val="Title"/>
      <w:rPr>
        <w:lang w:eastAsia="zh-CN"/>
      </w:rPr>
    </w:pPr>
    <w:r>
      <w:rPr>
        <w:noProof/>
      </w:rPr>
      <mc:AlternateContent>
        <mc:Choice Requires="wpg">
          <w:drawing>
            <wp:anchor distT="0" distB="0" distL="114300" distR="114300" simplePos="0" relativeHeight="251658240" behindDoc="1" locked="0" layoutInCell="1" allowOverlap="1" wp14:anchorId="3998D375" wp14:editId="36F50EAA">
              <wp:simplePos x="0" y="0"/>
              <wp:positionH relativeFrom="column">
                <wp:posOffset>1398774</wp:posOffset>
              </wp:positionH>
              <wp:positionV relativeFrom="page">
                <wp:posOffset>14605</wp:posOffset>
              </wp:positionV>
              <wp:extent cx="5824080" cy="10032840"/>
              <wp:effectExtent l="0" t="0" r="5715" b="635"/>
              <wp:wrapNone/>
              <wp:docPr id="1" name="Group 1"/>
              <wp:cNvGraphicFramePr/>
              <a:graphic xmlns:a="http://schemas.openxmlformats.org/drawingml/2006/main">
                <a:graphicData uri="http://schemas.microsoft.com/office/word/2010/wordprocessingGroup">
                  <wpg:wgp>
                    <wpg:cNvGrpSpPr/>
                    <wpg:grpSpPr>
                      <a:xfrm>
                        <a:off x="0" y="0"/>
                        <a:ext cx="5824080" cy="10032840"/>
                        <a:chOff x="0" y="0"/>
                        <a:chExt cx="5824329" cy="10033284"/>
                      </a:xfrm>
                    </wpg:grpSpPr>
                    <pic:pic xmlns:pic="http://schemas.openxmlformats.org/drawingml/2006/picture">
                      <pic:nvPicPr>
                        <pic:cNvPr id="10" name="Graphic 10"/>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9024" b="42069"/>
                        <a:stretch/>
                      </pic:blipFill>
                      <pic:spPr bwMode="auto">
                        <a:xfrm>
                          <a:off x="2727434" y="0"/>
                          <a:ext cx="3096895" cy="61956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Graphic 7"/>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229" t="75913" r="51615"/>
                        <a:stretch/>
                      </pic:blipFill>
                      <pic:spPr bwMode="auto">
                        <a:xfrm>
                          <a:off x="0" y="7457089"/>
                          <a:ext cx="2127885" cy="25761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18115B9" id="Group 1" o:spid="_x0000_s1026" style="position:absolute;margin-left:110.15pt;margin-top:1.15pt;width:458.6pt;height:790pt;z-index:-251665408;mso-position-vertical-relative:page;mso-width-relative:margin;mso-height-relative:margin" coordsize="58243,1003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style="position:absolute;left:27274;width:30969;height:6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">
                <v:imagedata r:id="rId3" o:title="" cropbottom="27570f" cropleft="38682f"/>
              </v:shape>
              <v:shape id="Graphic 7" o:spid="_x0000_s1028" type="#_x0000_t75" style="position:absolute;top:74570;width:21278;height:25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">
                <v:imagedata r:id="rId3" o:title="" croptop="49750f" cropleft="13257f" cropright="33826f"/>
              </v:shape>
              <w10:wrap anchory="page"/>
            </v:group>
          </w:pict>
        </mc:Fallback>
      </mc:AlternateContent>
    </w:r>
    <w:r>
      <w:rPr>
        <w:noProof/>
      </w:rPr>
      <w:t>TRANSCRIPT</w:t>
    </w:r>
  </w:p>
  <w:p w14:paraId="225B36B1" w14:textId="0E42A9BC" w:rsidR="00EE7533" w:rsidRPr="00562A8C" w:rsidRDefault="00A6593C" w:rsidP="00A6593C">
    <w:pPr>
      <w:pStyle w:val="Subtitle"/>
      <w:rPr>
        <w:lang w:eastAsia="zh-CN"/>
      </w:rPr>
    </w:pPr>
    <w:r w:rsidRPr="00A6593C">
      <w:rPr>
        <w:bCs/>
        <w:lang w:eastAsia="zh-CN"/>
      </w:rPr>
      <w:t>Kantar Marketplace Demo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24A5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6C8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5AFD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DCD5D6"/>
    <w:lvl w:ilvl="0">
      <w:start w:val="1"/>
      <w:numFmt w:val="lowerRoman"/>
      <w:pStyle w:val="ListNumber2"/>
      <w:lvlText w:val="%1."/>
      <w:lvlJc w:val="left"/>
      <w:pPr>
        <w:tabs>
          <w:tab w:val="num" w:pos="227"/>
        </w:tabs>
        <w:ind w:left="454" w:hanging="227"/>
      </w:pPr>
      <w:rPr>
        <w:rFonts w:hint="default"/>
      </w:rPr>
    </w:lvl>
  </w:abstractNum>
  <w:abstractNum w:abstractNumId="4" w15:restartNumberingAfterBreak="0">
    <w:nsid w:val="FFFFFF80"/>
    <w:multiLevelType w:val="singleLevel"/>
    <w:tmpl w:val="79867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EC14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E9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6CBF7A"/>
    <w:lvl w:ilvl="0">
      <w:start w:val="1"/>
      <w:numFmt w:val="bullet"/>
      <w:pStyle w:val="ListBullet2"/>
      <w:lvlText w:val="–"/>
      <w:lvlJc w:val="left"/>
      <w:pPr>
        <w:tabs>
          <w:tab w:val="num" w:pos="227"/>
        </w:tabs>
        <w:ind w:left="454" w:hanging="227"/>
      </w:pPr>
      <w:rPr>
        <w:rFonts w:ascii="Arial" w:hAnsi="Arial" w:hint="default"/>
      </w:rPr>
    </w:lvl>
  </w:abstractNum>
  <w:abstractNum w:abstractNumId="8" w15:restartNumberingAfterBreak="0">
    <w:nsid w:val="FFFFFF88"/>
    <w:multiLevelType w:val="singleLevel"/>
    <w:tmpl w:val="10085C0E"/>
    <w:lvl w:ilvl="0">
      <w:start w:val="1"/>
      <w:numFmt w:val="decimal"/>
      <w:pStyle w:val="ListNumber"/>
      <w:lvlText w:val="%1."/>
      <w:lvlJc w:val="left"/>
      <w:pPr>
        <w:tabs>
          <w:tab w:val="num" w:pos="227"/>
        </w:tabs>
        <w:ind w:left="227" w:hanging="227"/>
      </w:pPr>
      <w:rPr>
        <w:rFonts w:hint="default"/>
      </w:rPr>
    </w:lvl>
  </w:abstractNum>
  <w:abstractNum w:abstractNumId="9" w15:restartNumberingAfterBreak="0">
    <w:nsid w:val="FFFFFF89"/>
    <w:multiLevelType w:val="singleLevel"/>
    <w:tmpl w:val="54D4C48C"/>
    <w:lvl w:ilvl="0">
      <w:start w:val="1"/>
      <w:numFmt w:val="bullet"/>
      <w:pStyle w:val="ListBullet"/>
      <w:lvlText w:val="•"/>
      <w:lvlJc w:val="left"/>
      <w:pPr>
        <w:tabs>
          <w:tab w:val="num" w:pos="227"/>
        </w:tabs>
        <w:ind w:left="227" w:hanging="227"/>
      </w:pPr>
      <w:rPr>
        <w:rFonts w:ascii="Arial" w:hAnsi="Arial" w:hint="default"/>
      </w:rPr>
    </w:lvl>
  </w:abstractNum>
  <w:abstractNum w:abstractNumId="10" w15:restartNumberingAfterBreak="0">
    <w:nsid w:val="0B963363"/>
    <w:multiLevelType w:val="hybridMultilevel"/>
    <w:tmpl w:val="44B2D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5008136">
    <w:abstractNumId w:val="0"/>
  </w:num>
  <w:num w:numId="2" w16cid:durableId="340856423">
    <w:abstractNumId w:val="1"/>
  </w:num>
  <w:num w:numId="3" w16cid:durableId="827406116">
    <w:abstractNumId w:val="2"/>
  </w:num>
  <w:num w:numId="4" w16cid:durableId="335228883">
    <w:abstractNumId w:val="3"/>
  </w:num>
  <w:num w:numId="5" w16cid:durableId="1246375535">
    <w:abstractNumId w:val="8"/>
  </w:num>
  <w:num w:numId="6" w16cid:durableId="1950432874">
    <w:abstractNumId w:val="4"/>
  </w:num>
  <w:num w:numId="7" w16cid:durableId="959871288">
    <w:abstractNumId w:val="5"/>
  </w:num>
  <w:num w:numId="8" w16cid:durableId="349986923">
    <w:abstractNumId w:val="6"/>
  </w:num>
  <w:num w:numId="9" w16cid:durableId="1400057121">
    <w:abstractNumId w:val="7"/>
  </w:num>
  <w:num w:numId="10" w16cid:durableId="1002515860">
    <w:abstractNumId w:val="9"/>
  </w:num>
  <w:num w:numId="11" w16cid:durableId="7341656">
    <w:abstractNumId w:val="8"/>
    <w:lvlOverride w:ilvl="0">
      <w:startOverride w:val="1"/>
    </w:lvlOverride>
  </w:num>
  <w:num w:numId="12" w16cid:durableId="751514336">
    <w:abstractNumId w:val="8"/>
    <w:lvlOverride w:ilvl="0">
      <w:startOverride w:val="1"/>
    </w:lvlOverride>
  </w:num>
  <w:num w:numId="13" w16cid:durableId="144663191">
    <w:abstractNumId w:val="9"/>
  </w:num>
  <w:num w:numId="14" w16cid:durableId="1451705904">
    <w:abstractNumId w:val="9"/>
  </w:num>
  <w:num w:numId="15" w16cid:durableId="1950889149">
    <w:abstractNumId w:val="9"/>
  </w:num>
  <w:num w:numId="16" w16cid:durableId="851456778">
    <w:abstractNumId w:val="9"/>
  </w:num>
  <w:num w:numId="17" w16cid:durableId="1359743560">
    <w:abstractNumId w:val="9"/>
  </w:num>
  <w:num w:numId="18" w16cid:durableId="1110055295">
    <w:abstractNumId w:val="9"/>
  </w:num>
  <w:num w:numId="19" w16cid:durableId="1680303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3A"/>
    <w:rsid w:val="00006296"/>
    <w:rsid w:val="00006DF5"/>
    <w:rsid w:val="00021EC3"/>
    <w:rsid w:val="000260DF"/>
    <w:rsid w:val="000305A0"/>
    <w:rsid w:val="00033910"/>
    <w:rsid w:val="000418E6"/>
    <w:rsid w:val="00051F8A"/>
    <w:rsid w:val="0006021E"/>
    <w:rsid w:val="00096EF7"/>
    <w:rsid w:val="000976E3"/>
    <w:rsid w:val="000A13F1"/>
    <w:rsid w:val="000A56F6"/>
    <w:rsid w:val="000B182F"/>
    <w:rsid w:val="000C09BC"/>
    <w:rsid w:val="000C6248"/>
    <w:rsid w:val="000C73A9"/>
    <w:rsid w:val="000C7883"/>
    <w:rsid w:val="000D3E82"/>
    <w:rsid w:val="000D6ADA"/>
    <w:rsid w:val="000E4A99"/>
    <w:rsid w:val="00140000"/>
    <w:rsid w:val="00145AB9"/>
    <w:rsid w:val="00152AE9"/>
    <w:rsid w:val="00161B29"/>
    <w:rsid w:val="001630E5"/>
    <w:rsid w:val="001641A7"/>
    <w:rsid w:val="00173A32"/>
    <w:rsid w:val="00177846"/>
    <w:rsid w:val="001865F5"/>
    <w:rsid w:val="001965C4"/>
    <w:rsid w:val="001A4324"/>
    <w:rsid w:val="001C3D3D"/>
    <w:rsid w:val="001D34DB"/>
    <w:rsid w:val="001E3394"/>
    <w:rsid w:val="001F5E99"/>
    <w:rsid w:val="001F791C"/>
    <w:rsid w:val="0020211F"/>
    <w:rsid w:val="0020315B"/>
    <w:rsid w:val="00205437"/>
    <w:rsid w:val="00214EED"/>
    <w:rsid w:val="00215B72"/>
    <w:rsid w:val="00220A30"/>
    <w:rsid w:val="002337EA"/>
    <w:rsid w:val="00233A23"/>
    <w:rsid w:val="00245B26"/>
    <w:rsid w:val="00262EB3"/>
    <w:rsid w:val="00266A0E"/>
    <w:rsid w:val="00266A80"/>
    <w:rsid w:val="002718A7"/>
    <w:rsid w:val="00277577"/>
    <w:rsid w:val="00280418"/>
    <w:rsid w:val="00281130"/>
    <w:rsid w:val="002853BB"/>
    <w:rsid w:val="002A45C7"/>
    <w:rsid w:val="002A64C5"/>
    <w:rsid w:val="002B2086"/>
    <w:rsid w:val="002C078E"/>
    <w:rsid w:val="002C384B"/>
    <w:rsid w:val="002D2031"/>
    <w:rsid w:val="002D582F"/>
    <w:rsid w:val="002E6372"/>
    <w:rsid w:val="002F0465"/>
    <w:rsid w:val="002F417F"/>
    <w:rsid w:val="002F6E2A"/>
    <w:rsid w:val="00353D0D"/>
    <w:rsid w:val="00356CD1"/>
    <w:rsid w:val="00363252"/>
    <w:rsid w:val="0036642F"/>
    <w:rsid w:val="00373AA5"/>
    <w:rsid w:val="00386138"/>
    <w:rsid w:val="0038729D"/>
    <w:rsid w:val="003901D5"/>
    <w:rsid w:val="00391FA0"/>
    <w:rsid w:val="003966B8"/>
    <w:rsid w:val="003A7292"/>
    <w:rsid w:val="003B0A46"/>
    <w:rsid w:val="003B3249"/>
    <w:rsid w:val="003B4D2A"/>
    <w:rsid w:val="003C3FCA"/>
    <w:rsid w:val="003C6527"/>
    <w:rsid w:val="003D417E"/>
    <w:rsid w:val="003E4373"/>
    <w:rsid w:val="004112BD"/>
    <w:rsid w:val="004123A8"/>
    <w:rsid w:val="0041463C"/>
    <w:rsid w:val="0042186A"/>
    <w:rsid w:val="004267DE"/>
    <w:rsid w:val="00426B54"/>
    <w:rsid w:val="00462F6E"/>
    <w:rsid w:val="004650F4"/>
    <w:rsid w:val="004B0091"/>
    <w:rsid w:val="004C4235"/>
    <w:rsid w:val="004D4BF4"/>
    <w:rsid w:val="004D7D10"/>
    <w:rsid w:val="004F061E"/>
    <w:rsid w:val="004F1602"/>
    <w:rsid w:val="005054C4"/>
    <w:rsid w:val="0051332B"/>
    <w:rsid w:val="00526D3A"/>
    <w:rsid w:val="005312C4"/>
    <w:rsid w:val="00541D5F"/>
    <w:rsid w:val="005475AC"/>
    <w:rsid w:val="005477FE"/>
    <w:rsid w:val="00562A8C"/>
    <w:rsid w:val="0056331F"/>
    <w:rsid w:val="00580699"/>
    <w:rsid w:val="00580A4F"/>
    <w:rsid w:val="005931EA"/>
    <w:rsid w:val="005A2647"/>
    <w:rsid w:val="005A64DE"/>
    <w:rsid w:val="005B130B"/>
    <w:rsid w:val="005D2B3F"/>
    <w:rsid w:val="005D5287"/>
    <w:rsid w:val="005F29DD"/>
    <w:rsid w:val="005F2C64"/>
    <w:rsid w:val="0060116C"/>
    <w:rsid w:val="00604D21"/>
    <w:rsid w:val="00616590"/>
    <w:rsid w:val="00620065"/>
    <w:rsid w:val="006260D2"/>
    <w:rsid w:val="006273AE"/>
    <w:rsid w:val="00627F77"/>
    <w:rsid w:val="00632272"/>
    <w:rsid w:val="0064601D"/>
    <w:rsid w:val="00650B78"/>
    <w:rsid w:val="00654F23"/>
    <w:rsid w:val="00660505"/>
    <w:rsid w:val="00675538"/>
    <w:rsid w:val="00677275"/>
    <w:rsid w:val="00684C06"/>
    <w:rsid w:val="00685B98"/>
    <w:rsid w:val="006A2B47"/>
    <w:rsid w:val="006B5332"/>
    <w:rsid w:val="006C1C6E"/>
    <w:rsid w:val="006C1E82"/>
    <w:rsid w:val="006C74D1"/>
    <w:rsid w:val="006C7E95"/>
    <w:rsid w:val="006D79D1"/>
    <w:rsid w:val="006F2178"/>
    <w:rsid w:val="006F5688"/>
    <w:rsid w:val="0071514F"/>
    <w:rsid w:val="007176C1"/>
    <w:rsid w:val="00723403"/>
    <w:rsid w:val="00725827"/>
    <w:rsid w:val="00727F59"/>
    <w:rsid w:val="00732074"/>
    <w:rsid w:val="007327CA"/>
    <w:rsid w:val="00750A2E"/>
    <w:rsid w:val="007661F5"/>
    <w:rsid w:val="00784345"/>
    <w:rsid w:val="007959E8"/>
    <w:rsid w:val="007B2781"/>
    <w:rsid w:val="007B5E54"/>
    <w:rsid w:val="007E531E"/>
    <w:rsid w:val="00800709"/>
    <w:rsid w:val="00814D3B"/>
    <w:rsid w:val="00825242"/>
    <w:rsid w:val="00835854"/>
    <w:rsid w:val="00835D66"/>
    <w:rsid w:val="00846299"/>
    <w:rsid w:val="00856C1A"/>
    <w:rsid w:val="008641A5"/>
    <w:rsid w:val="008A3B8E"/>
    <w:rsid w:val="008B349A"/>
    <w:rsid w:val="008B76B1"/>
    <w:rsid w:val="008C0957"/>
    <w:rsid w:val="008C4B92"/>
    <w:rsid w:val="008D57ED"/>
    <w:rsid w:val="008E508A"/>
    <w:rsid w:val="00900E1F"/>
    <w:rsid w:val="00913EC7"/>
    <w:rsid w:val="00914D39"/>
    <w:rsid w:val="009212A6"/>
    <w:rsid w:val="00934E76"/>
    <w:rsid w:val="00940FAB"/>
    <w:rsid w:val="0095586B"/>
    <w:rsid w:val="00962EEF"/>
    <w:rsid w:val="0097227C"/>
    <w:rsid w:val="00973538"/>
    <w:rsid w:val="009737BF"/>
    <w:rsid w:val="00973BA6"/>
    <w:rsid w:val="009752CA"/>
    <w:rsid w:val="009833CB"/>
    <w:rsid w:val="00986AF8"/>
    <w:rsid w:val="00990A0F"/>
    <w:rsid w:val="009A0B2B"/>
    <w:rsid w:val="009A3112"/>
    <w:rsid w:val="009A457C"/>
    <w:rsid w:val="009B27AF"/>
    <w:rsid w:val="009B78F6"/>
    <w:rsid w:val="009C1155"/>
    <w:rsid w:val="009E3EF1"/>
    <w:rsid w:val="009E4637"/>
    <w:rsid w:val="00A0076E"/>
    <w:rsid w:val="00A07883"/>
    <w:rsid w:val="00A256CB"/>
    <w:rsid w:val="00A41EB0"/>
    <w:rsid w:val="00A512CB"/>
    <w:rsid w:val="00A61C8F"/>
    <w:rsid w:val="00A6593C"/>
    <w:rsid w:val="00A666B1"/>
    <w:rsid w:val="00A67396"/>
    <w:rsid w:val="00A85706"/>
    <w:rsid w:val="00A877D1"/>
    <w:rsid w:val="00A94DEE"/>
    <w:rsid w:val="00AA34FD"/>
    <w:rsid w:val="00AA459A"/>
    <w:rsid w:val="00AB3B94"/>
    <w:rsid w:val="00AC1C45"/>
    <w:rsid w:val="00AE4903"/>
    <w:rsid w:val="00AF6415"/>
    <w:rsid w:val="00AF7779"/>
    <w:rsid w:val="00B00C9B"/>
    <w:rsid w:val="00B01CA0"/>
    <w:rsid w:val="00B05054"/>
    <w:rsid w:val="00B0792F"/>
    <w:rsid w:val="00B07C96"/>
    <w:rsid w:val="00B1748B"/>
    <w:rsid w:val="00B204D1"/>
    <w:rsid w:val="00B217A3"/>
    <w:rsid w:val="00B30444"/>
    <w:rsid w:val="00B42E76"/>
    <w:rsid w:val="00B50D86"/>
    <w:rsid w:val="00B642EE"/>
    <w:rsid w:val="00B74FF2"/>
    <w:rsid w:val="00B8487D"/>
    <w:rsid w:val="00B91A7E"/>
    <w:rsid w:val="00BA36FD"/>
    <w:rsid w:val="00BA4F02"/>
    <w:rsid w:val="00BB0B70"/>
    <w:rsid w:val="00BD030C"/>
    <w:rsid w:val="00BE7CE2"/>
    <w:rsid w:val="00BF388E"/>
    <w:rsid w:val="00C07ECA"/>
    <w:rsid w:val="00C10CAA"/>
    <w:rsid w:val="00C202C0"/>
    <w:rsid w:val="00C31959"/>
    <w:rsid w:val="00C32233"/>
    <w:rsid w:val="00C34915"/>
    <w:rsid w:val="00C35167"/>
    <w:rsid w:val="00C45766"/>
    <w:rsid w:val="00C45CB9"/>
    <w:rsid w:val="00C45F1B"/>
    <w:rsid w:val="00C500AE"/>
    <w:rsid w:val="00C5739A"/>
    <w:rsid w:val="00C6057D"/>
    <w:rsid w:val="00C80296"/>
    <w:rsid w:val="00C950E2"/>
    <w:rsid w:val="00CA700F"/>
    <w:rsid w:val="00CB15B4"/>
    <w:rsid w:val="00CB4F81"/>
    <w:rsid w:val="00CB5684"/>
    <w:rsid w:val="00CF28CF"/>
    <w:rsid w:val="00CF3436"/>
    <w:rsid w:val="00CF59EB"/>
    <w:rsid w:val="00D0083A"/>
    <w:rsid w:val="00D078AD"/>
    <w:rsid w:val="00D24118"/>
    <w:rsid w:val="00D264E2"/>
    <w:rsid w:val="00D4506E"/>
    <w:rsid w:val="00D46CDF"/>
    <w:rsid w:val="00D601A6"/>
    <w:rsid w:val="00D92FC3"/>
    <w:rsid w:val="00D9788B"/>
    <w:rsid w:val="00DA00F9"/>
    <w:rsid w:val="00DA5821"/>
    <w:rsid w:val="00DB00BB"/>
    <w:rsid w:val="00DB713A"/>
    <w:rsid w:val="00DC269C"/>
    <w:rsid w:val="00DC3EA3"/>
    <w:rsid w:val="00DD218E"/>
    <w:rsid w:val="00DD4F69"/>
    <w:rsid w:val="00DD4F7D"/>
    <w:rsid w:val="00DD6852"/>
    <w:rsid w:val="00DE0349"/>
    <w:rsid w:val="00DE312B"/>
    <w:rsid w:val="00DF27AB"/>
    <w:rsid w:val="00E05386"/>
    <w:rsid w:val="00E16B08"/>
    <w:rsid w:val="00E17138"/>
    <w:rsid w:val="00E26E3B"/>
    <w:rsid w:val="00E416E2"/>
    <w:rsid w:val="00E424B9"/>
    <w:rsid w:val="00E625EE"/>
    <w:rsid w:val="00E80A68"/>
    <w:rsid w:val="00EA0445"/>
    <w:rsid w:val="00EA0599"/>
    <w:rsid w:val="00EB0C11"/>
    <w:rsid w:val="00EB6FE9"/>
    <w:rsid w:val="00EB7C43"/>
    <w:rsid w:val="00EC545C"/>
    <w:rsid w:val="00ED5465"/>
    <w:rsid w:val="00ED682A"/>
    <w:rsid w:val="00EE21B3"/>
    <w:rsid w:val="00EE7533"/>
    <w:rsid w:val="00EF33C4"/>
    <w:rsid w:val="00F21CED"/>
    <w:rsid w:val="00F404A0"/>
    <w:rsid w:val="00F4486D"/>
    <w:rsid w:val="00F47042"/>
    <w:rsid w:val="00F53B93"/>
    <w:rsid w:val="00F54775"/>
    <w:rsid w:val="00F7284F"/>
    <w:rsid w:val="00F7348E"/>
    <w:rsid w:val="00F74F24"/>
    <w:rsid w:val="00FA5697"/>
    <w:rsid w:val="00FA5D09"/>
    <w:rsid w:val="00FC0864"/>
    <w:rsid w:val="00FC665E"/>
    <w:rsid w:val="00FC7612"/>
    <w:rsid w:val="00FD33C1"/>
    <w:rsid w:val="00FF356E"/>
    <w:rsid w:val="00FF4BAB"/>
    <w:rsid w:val="00FF6B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40BA"/>
  <w15:chartTrackingRefBased/>
  <w15:docId w15:val="{DBE81E87-0A40-4DD5-8DD5-DC8544C9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00"/>
    <w:pPr>
      <w:spacing w:after="120" w:line="264" w:lineRule="auto"/>
    </w:pPr>
    <w:rPr>
      <w:rFonts w:ascii="Arial" w:eastAsiaTheme="minorEastAsia" w:hAnsi="Arial" w:cs="Times New Roman (Body CS)"/>
      <w:color w:val="000000" w:themeColor="text1"/>
      <w:sz w:val="18"/>
    </w:rPr>
  </w:style>
  <w:style w:type="paragraph" w:styleId="Heading1">
    <w:name w:val="heading 1"/>
    <w:next w:val="Normal"/>
    <w:link w:val="Heading1Char"/>
    <w:uiPriority w:val="9"/>
    <w:qFormat/>
    <w:rsid w:val="00EE7533"/>
    <w:pPr>
      <w:spacing w:after="360"/>
      <w:outlineLvl w:val="0"/>
    </w:pPr>
    <w:rPr>
      <w:rFonts w:ascii="Arial" w:eastAsiaTheme="minorEastAsia" w:hAnsi="Arial" w:cs="Arial"/>
      <w:color w:val="001EFF"/>
      <w:sz w:val="40"/>
      <w:szCs w:val="36"/>
    </w:rPr>
  </w:style>
  <w:style w:type="paragraph" w:styleId="Heading2">
    <w:name w:val="heading 2"/>
    <w:next w:val="Normal"/>
    <w:link w:val="Heading2Char"/>
    <w:uiPriority w:val="9"/>
    <w:unhideWhenUsed/>
    <w:qFormat/>
    <w:rsid w:val="00EE7533"/>
    <w:pPr>
      <w:keepNext/>
      <w:keepLines/>
      <w:spacing w:before="200" w:after="30"/>
      <w:outlineLvl w:val="1"/>
    </w:pPr>
    <w:rPr>
      <w:rFonts w:ascii="Arial Bold" w:eastAsiaTheme="majorEastAsia" w:hAnsi="Arial Bold" w:cs="Arial"/>
      <w:b/>
      <w:color w:val="001EFF"/>
      <w:sz w:val="28"/>
    </w:rPr>
  </w:style>
  <w:style w:type="paragraph" w:styleId="Heading3">
    <w:name w:val="heading 3"/>
    <w:next w:val="Normal"/>
    <w:link w:val="Heading3Char"/>
    <w:uiPriority w:val="9"/>
    <w:unhideWhenUsed/>
    <w:qFormat/>
    <w:rsid w:val="00EE7533"/>
    <w:pPr>
      <w:keepNext/>
      <w:keepLines/>
      <w:spacing w:before="120" w:after="60"/>
      <w:outlineLvl w:val="2"/>
    </w:pPr>
    <w:rPr>
      <w:rFonts w:ascii="Arial Bold" w:eastAsiaTheme="majorEastAsia" w:hAnsi="Arial Bold" w:cs="Times New Roman (Headings CS)"/>
      <w:b/>
      <w:color w:val="000000" w:themeColor="text1"/>
    </w:rPr>
  </w:style>
  <w:style w:type="paragraph" w:styleId="Heading4">
    <w:name w:val="heading 4"/>
    <w:next w:val="Normal"/>
    <w:link w:val="Heading4Char"/>
    <w:uiPriority w:val="9"/>
    <w:unhideWhenUsed/>
    <w:qFormat/>
    <w:rsid w:val="003C6527"/>
    <w:pPr>
      <w:keepNext/>
      <w:keepLines/>
      <w:spacing w:before="120" w:after="60"/>
      <w:outlineLvl w:val="3"/>
    </w:pPr>
    <w:rPr>
      <w:rFonts w:ascii="Arial Bold" w:eastAsiaTheme="majorEastAsia" w:hAnsi="Arial Bold" w:cs="Times New Roman (Headings CS)"/>
      <w:b/>
      <w:iCs/>
      <w:color w:val="000000" w:themeColor="text1"/>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07ECA"/>
    <w:pPr>
      <w:tabs>
        <w:tab w:val="center" w:pos="4513"/>
        <w:tab w:val="right" w:pos="9026"/>
      </w:tabs>
      <w:spacing w:line="200" w:lineRule="exact"/>
    </w:pPr>
    <w:rPr>
      <w:rFonts w:ascii="Arial" w:eastAsiaTheme="minorEastAsia" w:hAnsi="Arial" w:cs="Times New Roman (Body CS)"/>
      <w:color w:val="000000" w:themeColor="text1"/>
      <w:sz w:val="16"/>
    </w:rPr>
  </w:style>
  <w:style w:type="character" w:customStyle="1" w:styleId="HeaderChar">
    <w:name w:val="Header Char"/>
    <w:basedOn w:val="DefaultParagraphFont"/>
    <w:link w:val="Header"/>
    <w:uiPriority w:val="99"/>
    <w:rsid w:val="00C07ECA"/>
    <w:rPr>
      <w:rFonts w:ascii="Arial" w:eastAsiaTheme="minorEastAsia" w:hAnsi="Arial" w:cs="Times New Roman (Body CS)"/>
      <w:color w:val="000000" w:themeColor="text1"/>
      <w:sz w:val="16"/>
    </w:rPr>
  </w:style>
  <w:style w:type="paragraph" w:styleId="Footer">
    <w:name w:val="footer"/>
    <w:link w:val="FooterChar"/>
    <w:uiPriority w:val="99"/>
    <w:unhideWhenUsed/>
    <w:rsid w:val="00C07ECA"/>
    <w:pPr>
      <w:tabs>
        <w:tab w:val="center" w:pos="4513"/>
        <w:tab w:val="right" w:pos="9026"/>
      </w:tabs>
      <w:spacing w:line="200" w:lineRule="exact"/>
    </w:pPr>
    <w:rPr>
      <w:rFonts w:ascii="Arial" w:eastAsiaTheme="minorEastAsia" w:hAnsi="Arial" w:cs="Arial"/>
      <w:color w:val="000000" w:themeColor="text1"/>
      <w:sz w:val="16"/>
      <w:szCs w:val="16"/>
    </w:rPr>
  </w:style>
  <w:style w:type="character" w:customStyle="1" w:styleId="FooterChar">
    <w:name w:val="Footer Char"/>
    <w:basedOn w:val="DefaultParagraphFont"/>
    <w:link w:val="Footer"/>
    <w:uiPriority w:val="99"/>
    <w:rsid w:val="00C07ECA"/>
    <w:rPr>
      <w:rFonts w:ascii="Arial" w:eastAsiaTheme="minorEastAsia" w:hAnsi="Arial" w:cs="Arial"/>
      <w:color w:val="000000" w:themeColor="text1"/>
      <w:sz w:val="16"/>
      <w:szCs w:val="16"/>
    </w:rPr>
  </w:style>
  <w:style w:type="paragraph" w:styleId="Title">
    <w:name w:val="Title"/>
    <w:next w:val="Normal"/>
    <w:link w:val="TitleChar"/>
    <w:uiPriority w:val="10"/>
    <w:qFormat/>
    <w:rsid w:val="00B42E76"/>
    <w:pPr>
      <w:spacing w:after="120"/>
      <w:contextualSpacing/>
    </w:pPr>
    <w:rPr>
      <w:rFonts w:ascii="Arial" w:eastAsiaTheme="majorEastAsia" w:hAnsi="Arial" w:cs="Arial"/>
      <w:caps/>
      <w:color w:val="000000" w:themeColor="text1"/>
      <w:spacing w:val="-10"/>
      <w:kern w:val="28"/>
      <w:sz w:val="72"/>
      <w:szCs w:val="72"/>
    </w:rPr>
  </w:style>
  <w:style w:type="character" w:customStyle="1" w:styleId="TitleChar">
    <w:name w:val="Title Char"/>
    <w:basedOn w:val="DefaultParagraphFont"/>
    <w:link w:val="Title"/>
    <w:uiPriority w:val="10"/>
    <w:rsid w:val="00B42E76"/>
    <w:rPr>
      <w:rFonts w:ascii="Arial" w:eastAsiaTheme="majorEastAsia" w:hAnsi="Arial" w:cs="Arial"/>
      <w:caps/>
      <w:color w:val="000000" w:themeColor="text1"/>
      <w:spacing w:val="-10"/>
      <w:kern w:val="28"/>
      <w:sz w:val="72"/>
      <w:szCs w:val="72"/>
    </w:rPr>
  </w:style>
  <w:style w:type="paragraph" w:styleId="Subtitle">
    <w:name w:val="Subtitle"/>
    <w:next w:val="Normal"/>
    <w:link w:val="SubtitleChar"/>
    <w:uiPriority w:val="11"/>
    <w:qFormat/>
    <w:rsid w:val="00B42E76"/>
    <w:pPr>
      <w:numPr>
        <w:ilvl w:val="1"/>
      </w:numPr>
      <w:spacing w:line="340" w:lineRule="exact"/>
    </w:pPr>
    <w:rPr>
      <w:rFonts w:ascii="Arial Bold" w:eastAsiaTheme="minorEastAsia" w:hAnsi="Arial Bold" w:cs="Arial"/>
      <w:b/>
      <w:caps/>
      <w:color w:val="001EFF"/>
      <w:spacing w:val="15"/>
      <w:sz w:val="28"/>
      <w:szCs w:val="28"/>
    </w:rPr>
  </w:style>
  <w:style w:type="character" w:customStyle="1" w:styleId="SubtitleChar">
    <w:name w:val="Subtitle Char"/>
    <w:basedOn w:val="DefaultParagraphFont"/>
    <w:link w:val="Subtitle"/>
    <w:uiPriority w:val="11"/>
    <w:rsid w:val="00B42E76"/>
    <w:rPr>
      <w:rFonts w:ascii="Arial Bold" w:eastAsiaTheme="minorEastAsia" w:hAnsi="Arial Bold" w:cs="Arial"/>
      <w:b/>
      <w:caps/>
      <w:color w:val="001EFF"/>
      <w:spacing w:val="15"/>
      <w:sz w:val="28"/>
      <w:szCs w:val="28"/>
    </w:rPr>
  </w:style>
  <w:style w:type="paragraph" w:customStyle="1" w:styleId="IntroParaINSIDEpages">
    <w:name w:val="Intro Para – INSIDE pages"/>
    <w:qFormat/>
    <w:rsid w:val="00140000"/>
    <w:pPr>
      <w:spacing w:after="120" w:line="264" w:lineRule="auto"/>
    </w:pPr>
    <w:rPr>
      <w:rFonts w:ascii="Arial" w:eastAsiaTheme="minorEastAsia" w:hAnsi="Arial" w:cs="Arial"/>
    </w:rPr>
  </w:style>
  <w:style w:type="character" w:styleId="PageNumber">
    <w:name w:val="page number"/>
    <w:basedOn w:val="DefaultParagraphFont"/>
    <w:uiPriority w:val="99"/>
    <w:semiHidden/>
    <w:unhideWhenUsed/>
    <w:rsid w:val="007176C1"/>
  </w:style>
  <w:style w:type="paragraph" w:customStyle="1" w:styleId="PlainHeading">
    <w:name w:val="Plain Heading"/>
    <w:qFormat/>
    <w:rsid w:val="00EE7533"/>
    <w:pPr>
      <w:spacing w:after="360"/>
    </w:pPr>
    <w:rPr>
      <w:rFonts w:ascii="Arial" w:eastAsiaTheme="minorEastAsia" w:hAnsi="Arial" w:cs="Arial"/>
      <w:color w:val="001EFF"/>
      <w:sz w:val="40"/>
      <w:szCs w:val="36"/>
    </w:rPr>
  </w:style>
  <w:style w:type="character" w:customStyle="1" w:styleId="Heading1Char">
    <w:name w:val="Heading 1 Char"/>
    <w:basedOn w:val="DefaultParagraphFont"/>
    <w:link w:val="Heading1"/>
    <w:uiPriority w:val="9"/>
    <w:rsid w:val="00EE7533"/>
    <w:rPr>
      <w:rFonts w:ascii="Arial" w:eastAsiaTheme="minorEastAsia" w:hAnsi="Arial" w:cs="Arial"/>
      <w:color w:val="001EFF"/>
      <w:sz w:val="40"/>
      <w:szCs w:val="36"/>
    </w:rPr>
  </w:style>
  <w:style w:type="character" w:customStyle="1" w:styleId="Heading2Char">
    <w:name w:val="Heading 2 Char"/>
    <w:basedOn w:val="DefaultParagraphFont"/>
    <w:link w:val="Heading2"/>
    <w:uiPriority w:val="9"/>
    <w:rsid w:val="00EE7533"/>
    <w:rPr>
      <w:rFonts w:ascii="Arial Bold" w:eastAsiaTheme="majorEastAsia" w:hAnsi="Arial Bold" w:cs="Arial"/>
      <w:b/>
      <w:color w:val="001EFF"/>
      <w:sz w:val="28"/>
    </w:rPr>
  </w:style>
  <w:style w:type="character" w:customStyle="1" w:styleId="Heading3Char">
    <w:name w:val="Heading 3 Char"/>
    <w:basedOn w:val="DefaultParagraphFont"/>
    <w:link w:val="Heading3"/>
    <w:uiPriority w:val="9"/>
    <w:rsid w:val="00EE7533"/>
    <w:rPr>
      <w:rFonts w:ascii="Arial Bold" w:eastAsiaTheme="majorEastAsia" w:hAnsi="Arial Bold" w:cs="Times New Roman (Headings CS)"/>
      <w:b/>
      <w:color w:val="000000" w:themeColor="text1"/>
    </w:rPr>
  </w:style>
  <w:style w:type="character" w:customStyle="1" w:styleId="Heading4Char">
    <w:name w:val="Heading 4 Char"/>
    <w:basedOn w:val="DefaultParagraphFont"/>
    <w:link w:val="Heading4"/>
    <w:uiPriority w:val="9"/>
    <w:rsid w:val="003C6527"/>
    <w:rPr>
      <w:rFonts w:ascii="Arial Bold" w:eastAsiaTheme="majorEastAsia" w:hAnsi="Arial Bold" w:cs="Times New Roman (Headings CS)"/>
      <w:b/>
      <w:iCs/>
      <w:color w:val="000000" w:themeColor="text1"/>
      <w:sz w:val="19"/>
    </w:rPr>
  </w:style>
  <w:style w:type="paragraph" w:styleId="ListBullet">
    <w:name w:val="List Bullet"/>
    <w:basedOn w:val="Normal"/>
    <w:uiPriority w:val="99"/>
    <w:unhideWhenUsed/>
    <w:rsid w:val="006F5688"/>
    <w:pPr>
      <w:numPr>
        <w:numId w:val="10"/>
      </w:numPr>
      <w:contextualSpacing/>
    </w:pPr>
  </w:style>
  <w:style w:type="paragraph" w:styleId="ListBullet2">
    <w:name w:val="List Bullet 2"/>
    <w:basedOn w:val="Normal"/>
    <w:uiPriority w:val="99"/>
    <w:unhideWhenUsed/>
    <w:rsid w:val="006F5688"/>
    <w:pPr>
      <w:numPr>
        <w:numId w:val="9"/>
      </w:numPr>
      <w:contextualSpacing/>
    </w:pPr>
  </w:style>
  <w:style w:type="paragraph" w:styleId="ListNumber">
    <w:name w:val="List Number"/>
    <w:basedOn w:val="Normal"/>
    <w:uiPriority w:val="99"/>
    <w:unhideWhenUsed/>
    <w:rsid w:val="0064601D"/>
    <w:pPr>
      <w:numPr>
        <w:numId w:val="5"/>
      </w:numPr>
      <w:contextualSpacing/>
    </w:pPr>
  </w:style>
  <w:style w:type="paragraph" w:styleId="ListNumber2">
    <w:name w:val="List Number 2"/>
    <w:basedOn w:val="Normal"/>
    <w:uiPriority w:val="99"/>
    <w:unhideWhenUsed/>
    <w:rsid w:val="003C6527"/>
    <w:pPr>
      <w:numPr>
        <w:numId w:val="4"/>
      </w:numPr>
      <w:contextualSpacing/>
    </w:pPr>
  </w:style>
  <w:style w:type="paragraph" w:styleId="TOC1">
    <w:name w:val="toc 1"/>
    <w:basedOn w:val="Normal"/>
    <w:next w:val="Normal"/>
    <w:autoRedefine/>
    <w:uiPriority w:val="39"/>
    <w:unhideWhenUsed/>
    <w:rsid w:val="009A0B2B"/>
    <w:pPr>
      <w:spacing w:after="100"/>
    </w:pPr>
    <w:rPr>
      <w:rFonts w:ascii="Arial Bold" w:hAnsi="Arial Bold"/>
      <w:b/>
    </w:rPr>
  </w:style>
  <w:style w:type="paragraph" w:styleId="TOC2">
    <w:name w:val="toc 2"/>
    <w:basedOn w:val="Normal"/>
    <w:next w:val="Normal"/>
    <w:autoRedefine/>
    <w:uiPriority w:val="39"/>
    <w:unhideWhenUsed/>
    <w:rsid w:val="00580699"/>
    <w:pPr>
      <w:spacing w:after="100"/>
      <w:ind w:left="180"/>
    </w:pPr>
  </w:style>
  <w:style w:type="paragraph" w:styleId="TOC3">
    <w:name w:val="toc 3"/>
    <w:basedOn w:val="Normal"/>
    <w:next w:val="Normal"/>
    <w:autoRedefine/>
    <w:uiPriority w:val="39"/>
    <w:unhideWhenUsed/>
    <w:rsid w:val="00580699"/>
    <w:pPr>
      <w:spacing w:after="100"/>
      <w:ind w:left="360"/>
    </w:pPr>
  </w:style>
  <w:style w:type="character" w:styleId="Hyperlink">
    <w:name w:val="Hyperlink"/>
    <w:basedOn w:val="DefaultParagraphFont"/>
    <w:uiPriority w:val="99"/>
    <w:unhideWhenUsed/>
    <w:rsid w:val="00ED5465"/>
    <w:rPr>
      <w:rFonts w:ascii="Arial" w:hAnsi="Arial"/>
      <w:color w:val="001EFF"/>
      <w:u w:val="single"/>
    </w:rPr>
  </w:style>
  <w:style w:type="paragraph" w:styleId="BlockText">
    <w:name w:val="Block Text"/>
    <w:uiPriority w:val="99"/>
    <w:unhideWhenUsed/>
    <w:rsid w:val="00EE7533"/>
    <w:pPr>
      <w:pBdr>
        <w:top w:val="single" w:sz="4" w:space="7" w:color="001EFF"/>
        <w:bottom w:val="single" w:sz="4" w:space="8" w:color="001EFF"/>
      </w:pBdr>
      <w:spacing w:line="264" w:lineRule="auto"/>
    </w:pPr>
    <w:rPr>
      <w:rFonts w:ascii="Arial" w:eastAsiaTheme="minorEastAsia" w:hAnsi="Arial" w:cs="Times New Roman (Body CS)"/>
      <w:iCs/>
      <w:color w:val="000000" w:themeColor="text1"/>
      <w:sz w:val="16"/>
    </w:rPr>
  </w:style>
  <w:style w:type="character" w:customStyle="1" w:styleId="NoteBodyHeading">
    <w:name w:val="Note Body Heading"/>
    <w:basedOn w:val="DefaultParagraphFont"/>
    <w:uiPriority w:val="1"/>
    <w:qFormat/>
    <w:rsid w:val="008A3B8E"/>
    <w:rPr>
      <w:rFonts w:ascii="Arial Bold" w:hAnsi="Arial Bold"/>
      <w:b/>
      <w:caps/>
      <w:smallCaps w:val="0"/>
      <w:color w:val="000000" w:themeColor="text1"/>
      <w:sz w:val="16"/>
    </w:rPr>
  </w:style>
  <w:style w:type="table" w:styleId="TableGrid">
    <w:name w:val="Table Grid"/>
    <w:aliases w:val="Refinitiv Table style"/>
    <w:basedOn w:val="TableNormal"/>
    <w:uiPriority w:val="39"/>
    <w:rsid w:val="0064601D"/>
    <w:rPr>
      <w:rFonts w:ascii="Arial" w:hAnsi="Arial"/>
      <w:color w:val="000000" w:themeColor="text1"/>
      <w:sz w:val="16"/>
    </w:rPr>
    <w:tblPr>
      <w:tblBorders>
        <w:bottom w:val="single" w:sz="4" w:space="0" w:color="000000" w:themeColor="text1"/>
        <w:insideH w:val="single" w:sz="4" w:space="0" w:color="000000" w:themeColor="text1"/>
        <w:insideV w:val="single" w:sz="4" w:space="0" w:color="000000" w:themeColor="text1"/>
      </w:tblBorders>
    </w:tblPr>
    <w:tcPr>
      <w:tcMar>
        <w:left w:w="57" w:type="dxa"/>
        <w:right w:w="57" w:type="dxa"/>
      </w:tcMar>
    </w:tcPr>
    <w:tblStylePr w:type="firstRow">
      <w:rPr>
        <w:rFonts w:ascii="Arial" w:hAnsi="Arial"/>
        <w:b/>
        <w:sz w:val="16"/>
      </w:rPr>
      <w:tblPr/>
      <w:tcPr>
        <w:tcBorders>
          <w:top w:val="single" w:sz="4" w:space="0" w:color="000000" w:themeColor="text1"/>
          <w:bottom w:val="single" w:sz="4" w:space="0" w:color="000000" w:themeColor="text1"/>
        </w:tcBorders>
      </w:tcPr>
    </w:tblStylePr>
  </w:style>
  <w:style w:type="table" w:styleId="TableGridLight">
    <w:name w:val="Grid Table Light"/>
    <w:basedOn w:val="TableNormal"/>
    <w:uiPriority w:val="40"/>
    <w:rsid w:val="008A3B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A3B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next w:val="Normal"/>
    <w:uiPriority w:val="99"/>
    <w:unhideWhenUsed/>
    <w:rsid w:val="008A3B8E"/>
    <w:pPr>
      <w:spacing w:before="40" w:after="40"/>
    </w:pPr>
    <w:rPr>
      <w:rFonts w:ascii="Arial" w:eastAsiaTheme="minorEastAsia" w:hAnsi="Arial" w:cs="Times New Roman (Body CS)"/>
      <w:color w:val="000000" w:themeColor="text1"/>
      <w:sz w:val="16"/>
    </w:rPr>
  </w:style>
  <w:style w:type="paragraph" w:styleId="ListContinue">
    <w:name w:val="List Continue"/>
    <w:basedOn w:val="Normal"/>
    <w:uiPriority w:val="99"/>
    <w:unhideWhenUsed/>
    <w:rsid w:val="007327CA"/>
    <w:pPr>
      <w:ind w:left="227"/>
      <w:contextualSpacing/>
    </w:pPr>
  </w:style>
  <w:style w:type="character" w:styleId="FollowedHyperlink">
    <w:name w:val="FollowedHyperlink"/>
    <w:basedOn w:val="DefaultParagraphFont"/>
    <w:uiPriority w:val="99"/>
    <w:semiHidden/>
    <w:unhideWhenUsed/>
    <w:rsid w:val="00ED5465"/>
    <w:rPr>
      <w:rFonts w:ascii="Arial" w:hAnsi="Arial"/>
      <w:color w:val="001EFF"/>
      <w:u w:val="single"/>
    </w:rPr>
  </w:style>
  <w:style w:type="paragraph" w:styleId="IntenseQuote">
    <w:name w:val="Intense Quote"/>
    <w:next w:val="Normal"/>
    <w:link w:val="IntenseQuoteChar"/>
    <w:uiPriority w:val="30"/>
    <w:qFormat/>
    <w:rsid w:val="005D2B3F"/>
    <w:pPr>
      <w:spacing w:before="360"/>
    </w:pPr>
    <w:rPr>
      <w:rFonts w:ascii="Arial" w:eastAsiaTheme="minorEastAsia" w:hAnsi="Arial" w:cs="Times New Roman (Body CS)"/>
      <w:i/>
      <w:iCs/>
      <w:color w:val="000000" w:themeColor="text1"/>
    </w:rPr>
  </w:style>
  <w:style w:type="character" w:customStyle="1" w:styleId="IntenseQuoteChar">
    <w:name w:val="Intense Quote Char"/>
    <w:basedOn w:val="DefaultParagraphFont"/>
    <w:link w:val="IntenseQuote"/>
    <w:uiPriority w:val="30"/>
    <w:rsid w:val="005D2B3F"/>
    <w:rPr>
      <w:rFonts w:ascii="Arial" w:eastAsiaTheme="minorEastAsia" w:hAnsi="Arial" w:cs="Times New Roman (Body CS)"/>
      <w:i/>
      <w:iCs/>
      <w:color w:val="000000" w:themeColor="text1"/>
    </w:rPr>
  </w:style>
  <w:style w:type="paragraph" w:customStyle="1" w:styleId="Quotedetails">
    <w:name w:val="Quote details"/>
    <w:qFormat/>
    <w:rsid w:val="00A94DEE"/>
    <w:pPr>
      <w:spacing w:before="60" w:after="240"/>
    </w:pPr>
    <w:rPr>
      <w:rFonts w:ascii="Arial Bold" w:eastAsiaTheme="minorEastAsia" w:hAnsi="Arial Bold" w:cs="Times New Roman (Body CS)"/>
      <w:b/>
      <w:iCs/>
      <w:color w:val="000000" w:themeColor="text1"/>
      <w:sz w:val="16"/>
    </w:rPr>
  </w:style>
  <w:style w:type="paragraph" w:customStyle="1" w:styleId="IntroParaCOVERtext">
    <w:name w:val="Intro Para – COVER text"/>
    <w:qFormat/>
    <w:rsid w:val="00B42E76"/>
    <w:pPr>
      <w:ind w:right="1985"/>
    </w:pPr>
    <w:rPr>
      <w:rFonts w:ascii="Arial" w:eastAsiaTheme="minorEastAsia" w:hAnsi="Arial" w:cs="Arial"/>
    </w:rPr>
  </w:style>
  <w:style w:type="character" w:styleId="UnresolvedMention">
    <w:name w:val="Unresolved Mention"/>
    <w:basedOn w:val="DefaultParagraphFont"/>
    <w:uiPriority w:val="99"/>
    <w:semiHidden/>
    <w:unhideWhenUsed/>
    <w:rsid w:val="00096EF7"/>
    <w:rPr>
      <w:color w:val="605E5C"/>
      <w:shd w:val="clear" w:color="auto" w:fill="E1DFDD"/>
    </w:rPr>
  </w:style>
  <w:style w:type="paragraph" w:styleId="ListParagraph">
    <w:name w:val="List Paragraph"/>
    <w:basedOn w:val="Normal"/>
    <w:uiPriority w:val="34"/>
    <w:qFormat/>
    <w:rsid w:val="0099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786">
      <w:bodyDiv w:val="1"/>
      <w:marLeft w:val="0"/>
      <w:marRight w:val="0"/>
      <w:marTop w:val="0"/>
      <w:marBottom w:val="0"/>
      <w:divBdr>
        <w:top w:val="none" w:sz="0" w:space="0" w:color="auto"/>
        <w:left w:val="none" w:sz="0" w:space="0" w:color="auto"/>
        <w:bottom w:val="none" w:sz="0" w:space="0" w:color="auto"/>
        <w:right w:val="none" w:sz="0" w:space="0" w:color="auto"/>
      </w:divBdr>
      <w:divsChild>
        <w:div w:id="1815902777">
          <w:marLeft w:val="0"/>
          <w:marRight w:val="0"/>
          <w:marTop w:val="0"/>
          <w:marBottom w:val="0"/>
          <w:divBdr>
            <w:top w:val="none" w:sz="0" w:space="0" w:color="auto"/>
            <w:left w:val="none" w:sz="0" w:space="0" w:color="auto"/>
            <w:bottom w:val="none" w:sz="0" w:space="0" w:color="auto"/>
            <w:right w:val="none" w:sz="0" w:space="0" w:color="auto"/>
          </w:divBdr>
          <w:divsChild>
            <w:div w:id="16847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4684">
      <w:bodyDiv w:val="1"/>
      <w:marLeft w:val="0"/>
      <w:marRight w:val="0"/>
      <w:marTop w:val="0"/>
      <w:marBottom w:val="0"/>
      <w:divBdr>
        <w:top w:val="none" w:sz="0" w:space="0" w:color="auto"/>
        <w:left w:val="none" w:sz="0" w:space="0" w:color="auto"/>
        <w:bottom w:val="none" w:sz="0" w:space="0" w:color="auto"/>
        <w:right w:val="none" w:sz="0" w:space="0" w:color="auto"/>
      </w:divBdr>
    </w:div>
    <w:div w:id="373310666">
      <w:bodyDiv w:val="1"/>
      <w:marLeft w:val="0"/>
      <w:marRight w:val="0"/>
      <w:marTop w:val="0"/>
      <w:marBottom w:val="0"/>
      <w:divBdr>
        <w:top w:val="none" w:sz="0" w:space="0" w:color="auto"/>
        <w:left w:val="none" w:sz="0" w:space="0" w:color="auto"/>
        <w:bottom w:val="none" w:sz="0" w:space="0" w:color="auto"/>
        <w:right w:val="none" w:sz="0" w:space="0" w:color="auto"/>
      </w:divBdr>
      <w:divsChild>
        <w:div w:id="952907320">
          <w:marLeft w:val="0"/>
          <w:marRight w:val="0"/>
          <w:marTop w:val="0"/>
          <w:marBottom w:val="0"/>
          <w:divBdr>
            <w:top w:val="none" w:sz="0" w:space="0" w:color="auto"/>
            <w:left w:val="none" w:sz="0" w:space="0" w:color="auto"/>
            <w:bottom w:val="none" w:sz="0" w:space="0" w:color="auto"/>
            <w:right w:val="none" w:sz="0" w:space="0" w:color="auto"/>
          </w:divBdr>
          <w:divsChild>
            <w:div w:id="16338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5703">
      <w:bodyDiv w:val="1"/>
      <w:marLeft w:val="0"/>
      <w:marRight w:val="0"/>
      <w:marTop w:val="0"/>
      <w:marBottom w:val="0"/>
      <w:divBdr>
        <w:top w:val="none" w:sz="0" w:space="0" w:color="auto"/>
        <w:left w:val="none" w:sz="0" w:space="0" w:color="auto"/>
        <w:bottom w:val="none" w:sz="0" w:space="0" w:color="auto"/>
        <w:right w:val="none" w:sz="0" w:space="0" w:color="auto"/>
      </w:divBdr>
    </w:div>
    <w:div w:id="645088490">
      <w:bodyDiv w:val="1"/>
      <w:marLeft w:val="0"/>
      <w:marRight w:val="0"/>
      <w:marTop w:val="0"/>
      <w:marBottom w:val="0"/>
      <w:divBdr>
        <w:top w:val="none" w:sz="0" w:space="0" w:color="auto"/>
        <w:left w:val="none" w:sz="0" w:space="0" w:color="auto"/>
        <w:bottom w:val="none" w:sz="0" w:space="0" w:color="auto"/>
        <w:right w:val="none" w:sz="0" w:space="0" w:color="auto"/>
      </w:divBdr>
      <w:divsChild>
        <w:div w:id="372997760">
          <w:marLeft w:val="0"/>
          <w:marRight w:val="0"/>
          <w:marTop w:val="0"/>
          <w:marBottom w:val="0"/>
          <w:divBdr>
            <w:top w:val="none" w:sz="0" w:space="0" w:color="auto"/>
            <w:left w:val="none" w:sz="0" w:space="0" w:color="auto"/>
            <w:bottom w:val="none" w:sz="0" w:space="0" w:color="auto"/>
            <w:right w:val="none" w:sz="0" w:space="0" w:color="auto"/>
          </w:divBdr>
          <w:divsChild>
            <w:div w:id="1796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482">
      <w:bodyDiv w:val="1"/>
      <w:marLeft w:val="0"/>
      <w:marRight w:val="0"/>
      <w:marTop w:val="0"/>
      <w:marBottom w:val="0"/>
      <w:divBdr>
        <w:top w:val="none" w:sz="0" w:space="0" w:color="auto"/>
        <w:left w:val="none" w:sz="0" w:space="0" w:color="auto"/>
        <w:bottom w:val="none" w:sz="0" w:space="0" w:color="auto"/>
        <w:right w:val="none" w:sz="0" w:space="0" w:color="auto"/>
      </w:divBdr>
      <w:divsChild>
        <w:div w:id="70548960">
          <w:marLeft w:val="0"/>
          <w:marRight w:val="0"/>
          <w:marTop w:val="0"/>
          <w:marBottom w:val="0"/>
          <w:divBdr>
            <w:top w:val="none" w:sz="0" w:space="0" w:color="auto"/>
            <w:left w:val="none" w:sz="0" w:space="0" w:color="auto"/>
            <w:bottom w:val="none" w:sz="0" w:space="0" w:color="auto"/>
            <w:right w:val="none" w:sz="0" w:space="0" w:color="auto"/>
          </w:divBdr>
          <w:divsChild>
            <w:div w:id="9001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4119">
      <w:bodyDiv w:val="1"/>
      <w:marLeft w:val="0"/>
      <w:marRight w:val="0"/>
      <w:marTop w:val="0"/>
      <w:marBottom w:val="0"/>
      <w:divBdr>
        <w:top w:val="none" w:sz="0" w:space="0" w:color="auto"/>
        <w:left w:val="none" w:sz="0" w:space="0" w:color="auto"/>
        <w:bottom w:val="none" w:sz="0" w:space="0" w:color="auto"/>
        <w:right w:val="none" w:sz="0" w:space="0" w:color="auto"/>
      </w:divBdr>
    </w:div>
    <w:div w:id="807478911">
      <w:bodyDiv w:val="1"/>
      <w:marLeft w:val="0"/>
      <w:marRight w:val="0"/>
      <w:marTop w:val="0"/>
      <w:marBottom w:val="0"/>
      <w:divBdr>
        <w:top w:val="none" w:sz="0" w:space="0" w:color="auto"/>
        <w:left w:val="none" w:sz="0" w:space="0" w:color="auto"/>
        <w:bottom w:val="none" w:sz="0" w:space="0" w:color="auto"/>
        <w:right w:val="none" w:sz="0" w:space="0" w:color="auto"/>
      </w:divBdr>
      <w:divsChild>
        <w:div w:id="155461603">
          <w:marLeft w:val="0"/>
          <w:marRight w:val="0"/>
          <w:marTop w:val="0"/>
          <w:marBottom w:val="0"/>
          <w:divBdr>
            <w:top w:val="none" w:sz="0" w:space="0" w:color="auto"/>
            <w:left w:val="none" w:sz="0" w:space="0" w:color="auto"/>
            <w:bottom w:val="none" w:sz="0" w:space="0" w:color="auto"/>
            <w:right w:val="none" w:sz="0" w:space="0" w:color="auto"/>
          </w:divBdr>
          <w:divsChild>
            <w:div w:id="595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3628">
      <w:bodyDiv w:val="1"/>
      <w:marLeft w:val="0"/>
      <w:marRight w:val="0"/>
      <w:marTop w:val="0"/>
      <w:marBottom w:val="0"/>
      <w:divBdr>
        <w:top w:val="none" w:sz="0" w:space="0" w:color="auto"/>
        <w:left w:val="none" w:sz="0" w:space="0" w:color="auto"/>
        <w:bottom w:val="none" w:sz="0" w:space="0" w:color="auto"/>
        <w:right w:val="none" w:sz="0" w:space="0" w:color="auto"/>
      </w:divBdr>
      <w:divsChild>
        <w:div w:id="40331263">
          <w:marLeft w:val="0"/>
          <w:marRight w:val="0"/>
          <w:marTop w:val="0"/>
          <w:marBottom w:val="0"/>
          <w:divBdr>
            <w:top w:val="none" w:sz="0" w:space="0" w:color="auto"/>
            <w:left w:val="none" w:sz="0" w:space="0" w:color="auto"/>
            <w:bottom w:val="none" w:sz="0" w:space="0" w:color="auto"/>
            <w:right w:val="none" w:sz="0" w:space="0" w:color="auto"/>
          </w:divBdr>
          <w:divsChild>
            <w:div w:id="2554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13260">
      <w:bodyDiv w:val="1"/>
      <w:marLeft w:val="0"/>
      <w:marRight w:val="0"/>
      <w:marTop w:val="0"/>
      <w:marBottom w:val="0"/>
      <w:divBdr>
        <w:top w:val="none" w:sz="0" w:space="0" w:color="auto"/>
        <w:left w:val="none" w:sz="0" w:space="0" w:color="auto"/>
        <w:bottom w:val="none" w:sz="0" w:space="0" w:color="auto"/>
        <w:right w:val="none" w:sz="0" w:space="0" w:color="auto"/>
      </w:divBdr>
    </w:div>
    <w:div w:id="1207183042">
      <w:bodyDiv w:val="1"/>
      <w:marLeft w:val="0"/>
      <w:marRight w:val="0"/>
      <w:marTop w:val="0"/>
      <w:marBottom w:val="0"/>
      <w:divBdr>
        <w:top w:val="none" w:sz="0" w:space="0" w:color="auto"/>
        <w:left w:val="none" w:sz="0" w:space="0" w:color="auto"/>
        <w:bottom w:val="none" w:sz="0" w:space="0" w:color="auto"/>
        <w:right w:val="none" w:sz="0" w:space="0" w:color="auto"/>
      </w:divBdr>
      <w:divsChild>
        <w:div w:id="1141993909">
          <w:marLeft w:val="0"/>
          <w:marRight w:val="0"/>
          <w:marTop w:val="0"/>
          <w:marBottom w:val="0"/>
          <w:divBdr>
            <w:top w:val="none" w:sz="0" w:space="0" w:color="auto"/>
            <w:left w:val="none" w:sz="0" w:space="0" w:color="auto"/>
            <w:bottom w:val="none" w:sz="0" w:space="0" w:color="auto"/>
            <w:right w:val="none" w:sz="0" w:space="0" w:color="auto"/>
          </w:divBdr>
          <w:divsChild>
            <w:div w:id="24950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0360">
      <w:bodyDiv w:val="1"/>
      <w:marLeft w:val="0"/>
      <w:marRight w:val="0"/>
      <w:marTop w:val="0"/>
      <w:marBottom w:val="0"/>
      <w:divBdr>
        <w:top w:val="none" w:sz="0" w:space="0" w:color="auto"/>
        <w:left w:val="none" w:sz="0" w:space="0" w:color="auto"/>
        <w:bottom w:val="none" w:sz="0" w:space="0" w:color="auto"/>
        <w:right w:val="none" w:sz="0" w:space="0" w:color="auto"/>
      </w:divBdr>
    </w:div>
    <w:div w:id="1272325195">
      <w:bodyDiv w:val="1"/>
      <w:marLeft w:val="0"/>
      <w:marRight w:val="0"/>
      <w:marTop w:val="0"/>
      <w:marBottom w:val="0"/>
      <w:divBdr>
        <w:top w:val="none" w:sz="0" w:space="0" w:color="auto"/>
        <w:left w:val="none" w:sz="0" w:space="0" w:color="auto"/>
        <w:bottom w:val="none" w:sz="0" w:space="0" w:color="auto"/>
        <w:right w:val="none" w:sz="0" w:space="0" w:color="auto"/>
      </w:divBdr>
      <w:divsChild>
        <w:div w:id="537008565">
          <w:marLeft w:val="0"/>
          <w:marRight w:val="0"/>
          <w:marTop w:val="0"/>
          <w:marBottom w:val="0"/>
          <w:divBdr>
            <w:top w:val="none" w:sz="0" w:space="0" w:color="auto"/>
            <w:left w:val="none" w:sz="0" w:space="0" w:color="auto"/>
            <w:bottom w:val="none" w:sz="0" w:space="0" w:color="auto"/>
            <w:right w:val="none" w:sz="0" w:space="0" w:color="auto"/>
          </w:divBdr>
          <w:divsChild>
            <w:div w:id="430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6234">
      <w:bodyDiv w:val="1"/>
      <w:marLeft w:val="0"/>
      <w:marRight w:val="0"/>
      <w:marTop w:val="0"/>
      <w:marBottom w:val="0"/>
      <w:divBdr>
        <w:top w:val="none" w:sz="0" w:space="0" w:color="auto"/>
        <w:left w:val="none" w:sz="0" w:space="0" w:color="auto"/>
        <w:bottom w:val="none" w:sz="0" w:space="0" w:color="auto"/>
        <w:right w:val="none" w:sz="0" w:space="0" w:color="auto"/>
      </w:divBdr>
    </w:div>
    <w:div w:id="1362389955">
      <w:bodyDiv w:val="1"/>
      <w:marLeft w:val="0"/>
      <w:marRight w:val="0"/>
      <w:marTop w:val="0"/>
      <w:marBottom w:val="0"/>
      <w:divBdr>
        <w:top w:val="none" w:sz="0" w:space="0" w:color="auto"/>
        <w:left w:val="none" w:sz="0" w:space="0" w:color="auto"/>
        <w:bottom w:val="none" w:sz="0" w:space="0" w:color="auto"/>
        <w:right w:val="none" w:sz="0" w:space="0" w:color="auto"/>
      </w:divBdr>
      <w:divsChild>
        <w:div w:id="120272622">
          <w:marLeft w:val="0"/>
          <w:marRight w:val="0"/>
          <w:marTop w:val="0"/>
          <w:marBottom w:val="0"/>
          <w:divBdr>
            <w:top w:val="none" w:sz="0" w:space="0" w:color="auto"/>
            <w:left w:val="none" w:sz="0" w:space="0" w:color="auto"/>
            <w:bottom w:val="none" w:sz="0" w:space="0" w:color="auto"/>
            <w:right w:val="none" w:sz="0" w:space="0" w:color="auto"/>
          </w:divBdr>
          <w:divsChild>
            <w:div w:id="2058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6525">
      <w:bodyDiv w:val="1"/>
      <w:marLeft w:val="0"/>
      <w:marRight w:val="0"/>
      <w:marTop w:val="0"/>
      <w:marBottom w:val="0"/>
      <w:divBdr>
        <w:top w:val="none" w:sz="0" w:space="0" w:color="auto"/>
        <w:left w:val="none" w:sz="0" w:space="0" w:color="auto"/>
        <w:bottom w:val="none" w:sz="0" w:space="0" w:color="auto"/>
        <w:right w:val="none" w:sz="0" w:space="0" w:color="auto"/>
      </w:divBdr>
      <w:divsChild>
        <w:div w:id="1321734040">
          <w:marLeft w:val="0"/>
          <w:marRight w:val="0"/>
          <w:marTop w:val="0"/>
          <w:marBottom w:val="0"/>
          <w:divBdr>
            <w:top w:val="none" w:sz="0" w:space="0" w:color="auto"/>
            <w:left w:val="none" w:sz="0" w:space="0" w:color="auto"/>
            <w:bottom w:val="none" w:sz="0" w:space="0" w:color="auto"/>
            <w:right w:val="none" w:sz="0" w:space="0" w:color="auto"/>
          </w:divBdr>
          <w:divsChild>
            <w:div w:id="18841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7493">
      <w:bodyDiv w:val="1"/>
      <w:marLeft w:val="0"/>
      <w:marRight w:val="0"/>
      <w:marTop w:val="0"/>
      <w:marBottom w:val="0"/>
      <w:divBdr>
        <w:top w:val="none" w:sz="0" w:space="0" w:color="auto"/>
        <w:left w:val="none" w:sz="0" w:space="0" w:color="auto"/>
        <w:bottom w:val="none" w:sz="0" w:space="0" w:color="auto"/>
        <w:right w:val="none" w:sz="0" w:space="0" w:color="auto"/>
      </w:divBdr>
      <w:divsChild>
        <w:div w:id="1418555505">
          <w:marLeft w:val="0"/>
          <w:marRight w:val="0"/>
          <w:marTop w:val="0"/>
          <w:marBottom w:val="0"/>
          <w:divBdr>
            <w:top w:val="none" w:sz="0" w:space="0" w:color="auto"/>
            <w:left w:val="none" w:sz="0" w:space="0" w:color="auto"/>
            <w:bottom w:val="none" w:sz="0" w:space="0" w:color="auto"/>
            <w:right w:val="none" w:sz="0" w:space="0" w:color="auto"/>
          </w:divBdr>
          <w:divsChild>
            <w:div w:id="933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2998">
      <w:bodyDiv w:val="1"/>
      <w:marLeft w:val="0"/>
      <w:marRight w:val="0"/>
      <w:marTop w:val="0"/>
      <w:marBottom w:val="0"/>
      <w:divBdr>
        <w:top w:val="none" w:sz="0" w:space="0" w:color="auto"/>
        <w:left w:val="none" w:sz="0" w:space="0" w:color="auto"/>
        <w:bottom w:val="none" w:sz="0" w:space="0" w:color="auto"/>
        <w:right w:val="none" w:sz="0" w:space="0" w:color="auto"/>
      </w:divBdr>
      <w:divsChild>
        <w:div w:id="1164736099">
          <w:marLeft w:val="0"/>
          <w:marRight w:val="0"/>
          <w:marTop w:val="0"/>
          <w:marBottom w:val="0"/>
          <w:divBdr>
            <w:top w:val="none" w:sz="0" w:space="0" w:color="auto"/>
            <w:left w:val="none" w:sz="0" w:space="0" w:color="auto"/>
            <w:bottom w:val="none" w:sz="0" w:space="0" w:color="auto"/>
            <w:right w:val="none" w:sz="0" w:space="0" w:color="auto"/>
          </w:divBdr>
          <w:divsChild>
            <w:div w:id="14266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9663">
      <w:bodyDiv w:val="1"/>
      <w:marLeft w:val="0"/>
      <w:marRight w:val="0"/>
      <w:marTop w:val="0"/>
      <w:marBottom w:val="0"/>
      <w:divBdr>
        <w:top w:val="none" w:sz="0" w:space="0" w:color="auto"/>
        <w:left w:val="none" w:sz="0" w:space="0" w:color="auto"/>
        <w:bottom w:val="none" w:sz="0" w:space="0" w:color="auto"/>
        <w:right w:val="none" w:sz="0" w:space="0" w:color="auto"/>
      </w:divBdr>
      <w:divsChild>
        <w:div w:id="945844795">
          <w:marLeft w:val="0"/>
          <w:marRight w:val="0"/>
          <w:marTop w:val="0"/>
          <w:marBottom w:val="0"/>
          <w:divBdr>
            <w:top w:val="none" w:sz="0" w:space="0" w:color="auto"/>
            <w:left w:val="none" w:sz="0" w:space="0" w:color="auto"/>
            <w:bottom w:val="none" w:sz="0" w:space="0" w:color="auto"/>
            <w:right w:val="none" w:sz="0" w:space="0" w:color="auto"/>
          </w:divBdr>
          <w:divsChild>
            <w:div w:id="1173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4924">
      <w:bodyDiv w:val="1"/>
      <w:marLeft w:val="0"/>
      <w:marRight w:val="0"/>
      <w:marTop w:val="0"/>
      <w:marBottom w:val="0"/>
      <w:divBdr>
        <w:top w:val="none" w:sz="0" w:space="0" w:color="auto"/>
        <w:left w:val="none" w:sz="0" w:space="0" w:color="auto"/>
        <w:bottom w:val="none" w:sz="0" w:space="0" w:color="auto"/>
        <w:right w:val="none" w:sz="0" w:space="0" w:color="auto"/>
      </w:divBdr>
    </w:div>
    <w:div w:id="1776249186">
      <w:bodyDiv w:val="1"/>
      <w:marLeft w:val="0"/>
      <w:marRight w:val="0"/>
      <w:marTop w:val="0"/>
      <w:marBottom w:val="0"/>
      <w:divBdr>
        <w:top w:val="none" w:sz="0" w:space="0" w:color="auto"/>
        <w:left w:val="none" w:sz="0" w:space="0" w:color="auto"/>
        <w:bottom w:val="none" w:sz="0" w:space="0" w:color="auto"/>
        <w:right w:val="none" w:sz="0" w:space="0" w:color="auto"/>
      </w:divBdr>
    </w:div>
    <w:div w:id="1797135093">
      <w:bodyDiv w:val="1"/>
      <w:marLeft w:val="0"/>
      <w:marRight w:val="0"/>
      <w:marTop w:val="0"/>
      <w:marBottom w:val="0"/>
      <w:divBdr>
        <w:top w:val="none" w:sz="0" w:space="0" w:color="auto"/>
        <w:left w:val="none" w:sz="0" w:space="0" w:color="auto"/>
        <w:bottom w:val="none" w:sz="0" w:space="0" w:color="auto"/>
        <w:right w:val="none" w:sz="0" w:space="0" w:color="auto"/>
      </w:divBdr>
      <w:divsChild>
        <w:div w:id="38938399">
          <w:marLeft w:val="0"/>
          <w:marRight w:val="0"/>
          <w:marTop w:val="0"/>
          <w:marBottom w:val="0"/>
          <w:divBdr>
            <w:top w:val="none" w:sz="0" w:space="0" w:color="auto"/>
            <w:left w:val="none" w:sz="0" w:space="0" w:color="auto"/>
            <w:bottom w:val="none" w:sz="0" w:space="0" w:color="auto"/>
            <w:right w:val="none" w:sz="0" w:space="0" w:color="auto"/>
          </w:divBdr>
          <w:divsChild>
            <w:div w:id="590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065">
      <w:bodyDiv w:val="1"/>
      <w:marLeft w:val="0"/>
      <w:marRight w:val="0"/>
      <w:marTop w:val="0"/>
      <w:marBottom w:val="0"/>
      <w:divBdr>
        <w:top w:val="none" w:sz="0" w:space="0" w:color="auto"/>
        <w:left w:val="none" w:sz="0" w:space="0" w:color="auto"/>
        <w:bottom w:val="none" w:sz="0" w:space="0" w:color="auto"/>
        <w:right w:val="none" w:sz="0" w:space="0" w:color="auto"/>
      </w:divBdr>
      <w:divsChild>
        <w:div w:id="340085802">
          <w:marLeft w:val="0"/>
          <w:marRight w:val="0"/>
          <w:marTop w:val="0"/>
          <w:marBottom w:val="0"/>
          <w:divBdr>
            <w:top w:val="none" w:sz="0" w:space="0" w:color="auto"/>
            <w:left w:val="none" w:sz="0" w:space="0" w:color="auto"/>
            <w:bottom w:val="none" w:sz="0" w:space="0" w:color="auto"/>
            <w:right w:val="none" w:sz="0" w:space="0" w:color="auto"/>
          </w:divBdr>
          <w:divsChild>
            <w:div w:id="7997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58800">
      <w:bodyDiv w:val="1"/>
      <w:marLeft w:val="0"/>
      <w:marRight w:val="0"/>
      <w:marTop w:val="0"/>
      <w:marBottom w:val="0"/>
      <w:divBdr>
        <w:top w:val="none" w:sz="0" w:space="0" w:color="auto"/>
        <w:left w:val="none" w:sz="0" w:space="0" w:color="auto"/>
        <w:bottom w:val="none" w:sz="0" w:space="0" w:color="auto"/>
        <w:right w:val="none" w:sz="0" w:space="0" w:color="auto"/>
      </w:divBdr>
      <w:divsChild>
        <w:div w:id="1112474040">
          <w:marLeft w:val="0"/>
          <w:marRight w:val="0"/>
          <w:marTop w:val="0"/>
          <w:marBottom w:val="0"/>
          <w:divBdr>
            <w:top w:val="none" w:sz="0" w:space="0" w:color="auto"/>
            <w:left w:val="none" w:sz="0" w:space="0" w:color="auto"/>
            <w:bottom w:val="none" w:sz="0" w:space="0" w:color="auto"/>
            <w:right w:val="none" w:sz="0" w:space="0" w:color="auto"/>
          </w:divBdr>
          <w:divsChild>
            <w:div w:id="8089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https://www.refinitiv.com/en/contact-us" TargetMode="External"/><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_Ma\Documents\Enrichment\brand%20libary\Refinitiv\Refinitiv%20Word%20docs_210713\Multi-Page%20Documents_Refinitiv\1-column%20layout%20-%20Long-Doc_with%20cover%20page\R_Template_Long-Doc_Refinitiv_US_Nov21.dotx" TargetMode="External"/></Relationships>
</file>

<file path=word/theme/theme1.xml><?xml version="1.0" encoding="utf-8"?>
<a:theme xmlns:a="http://schemas.openxmlformats.org/drawingml/2006/main" name="Office Theme">
  <a:themeElements>
    <a:clrScheme name="Refinitiv 1">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72F44EB753545897C3345D9587CB2" ma:contentTypeVersion="4" ma:contentTypeDescription="Create a new document." ma:contentTypeScope="" ma:versionID="e8a3db66c7bf89de013820a7589a1f45">
  <xsd:schema xmlns:xsd="http://www.w3.org/2001/XMLSchema" xmlns:xs="http://www.w3.org/2001/XMLSchema" xmlns:p="http://schemas.microsoft.com/office/2006/metadata/properties" xmlns:ns2="16341104-2756-4696-ab84-c8b445553733" targetNamespace="http://schemas.microsoft.com/office/2006/metadata/properties" ma:root="true" ma:fieldsID="39ede44d724dfd3667e4b010e781952d" ns2:_="">
    <xsd:import namespace="16341104-2756-4696-ab84-c8b4455537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41104-2756-4696-ab84-c8b4455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FE435-F09E-4FA8-A4F3-E354C33FAE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4034C5-04CB-4CB8-B4EC-7B6BD8079939}">
  <ds:schemaRefs>
    <ds:schemaRef ds:uri="http://schemas.microsoft.com/sharepoint/v3/contenttype/forms"/>
  </ds:schemaRefs>
</ds:datastoreItem>
</file>

<file path=customXml/itemProps3.xml><?xml version="1.0" encoding="utf-8"?>
<ds:datastoreItem xmlns:ds="http://schemas.openxmlformats.org/officeDocument/2006/customXml" ds:itemID="{77CC2C8D-C55E-4D35-AD7B-C2341567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41104-2756-4696-ab84-c8b445553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R_Template_Long-Doc_Refinitiv_US_Nov21</Template>
  <TotalTime>42</TotalTime>
  <Pages>10</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Full Year 2024 Atalaya Mining Copper SA Earnings Call on March 18, 2025 / 3:30AM UTC</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Year 2024 Atalaya Mining Copper SA Earnings Call on March 18, 2025 / 3:30AM UTC</dc:title>
  <dc:subject>Full Year 2024 Atalaya Mining Copper SA Earnings Call Transcript</dc:subject>
  <dc:creator>LSEG STREETEVENTS</dc:creator>
  <cp:keywords>,Atalaya Mining,Transcript,LSEG,StreetEvents</cp:keywords>
  <cp:lastModifiedBy>Marianna Hill</cp:lastModifiedBy>
  <cp:revision>38</cp:revision>
  <cp:lastPrinted>2025-08-18T08:52:00Z</cp:lastPrinted>
  <dcterms:created xsi:type="dcterms:W3CDTF">2025-09-24T08:16:00Z</dcterms:created>
  <dcterms:modified xsi:type="dcterms:W3CDTF">2025-09-24T11:00:00Z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0x01010009C72F44EB753545897C3345D9587CB2</vt:lpwstr>
  </property>
  <property fmtid="{D5CDD505-2E9C-101B-9397-08002B2CF9AE}" pid="3" name="Order">
    <vt:r8>2425400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GrammarlyDocumentId">
    <vt:lpwstr>285d4d572ad77e96a9d3c47102bb75eb7ef28a4d862f642e7c9e35c6d5fd2d7e</vt:lpwstr>
  </property>
  <property fmtid="{D5CDD505-2E9C-101B-9397-08002B2CF9AE}" pid="9" name="MSIP_Label_16ffedc7-8dd7-4346-b906-eaa072ee5258_Enabled">
    <vt:lpwstr>true</vt:lpwstr>
  </property>
  <property fmtid="{D5CDD505-2E9C-101B-9397-08002B2CF9AE}" pid="10" name="MSIP_Label_16ffedc7-8dd7-4346-b906-eaa072ee5258_SetDate">
    <vt:lpwstr>2025-09-24T08:16:07Z</vt:lpwstr>
  </property>
  <property fmtid="{D5CDD505-2E9C-101B-9397-08002B2CF9AE}" pid="11" name="MSIP_Label_16ffedc7-8dd7-4346-b906-eaa072ee5258_Method">
    <vt:lpwstr>Standard</vt:lpwstr>
  </property>
  <property fmtid="{D5CDD505-2E9C-101B-9397-08002B2CF9AE}" pid="12" name="MSIP_Label_16ffedc7-8dd7-4346-b906-eaa072ee5258_Name">
    <vt:lpwstr>Corporate</vt:lpwstr>
  </property>
  <property fmtid="{D5CDD505-2E9C-101B-9397-08002B2CF9AE}" pid="13" name="MSIP_Label_16ffedc7-8dd7-4346-b906-eaa072ee5258_SiteId">
    <vt:lpwstr>287e9f0e-91ec-4cf0-b7a4-c63898072181</vt:lpwstr>
  </property>
  <property fmtid="{D5CDD505-2E9C-101B-9397-08002B2CF9AE}" pid="14" name="MSIP_Label_16ffedc7-8dd7-4346-b906-eaa072ee5258_ActionId">
    <vt:lpwstr>e41fbcd5-7ca0-46a1-a751-6c805f8641ae</vt:lpwstr>
  </property>
  <property fmtid="{D5CDD505-2E9C-101B-9397-08002B2CF9AE}" pid="15" name="MSIP_Label_16ffedc7-8dd7-4346-b906-eaa072ee5258_ContentBits">
    <vt:lpwstr>1</vt:lpwstr>
  </property>
  <property fmtid="{D5CDD505-2E9C-101B-9397-08002B2CF9AE}" pid="16" name="docLang">
    <vt:lpwstr>en</vt:lpwstr>
  </property>
</Properties>
</file>